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4FD" w:rsidRDefault="003654FD" w:rsidP="006D6E18">
      <w:pPr>
        <w:spacing w:after="0" w:line="480" w:lineRule="auto"/>
        <w:jc w:val="center"/>
        <w:rPr>
          <w:rFonts w:ascii="Times New Roman" w:hAnsi="Times New Roman" w:cs="Times New Roman"/>
          <w:sz w:val="24"/>
          <w:szCs w:val="24"/>
        </w:rPr>
      </w:pPr>
    </w:p>
    <w:p w:rsidR="00747C07" w:rsidRDefault="00747C07" w:rsidP="006D6E18">
      <w:pPr>
        <w:spacing w:after="0" w:line="480" w:lineRule="auto"/>
        <w:jc w:val="center"/>
        <w:rPr>
          <w:rFonts w:ascii="Times New Roman" w:hAnsi="Times New Roman" w:cs="Times New Roman"/>
          <w:sz w:val="24"/>
          <w:szCs w:val="24"/>
        </w:rPr>
      </w:pPr>
    </w:p>
    <w:p w:rsidR="00747C07" w:rsidRDefault="00747C07" w:rsidP="006D6E18">
      <w:pPr>
        <w:spacing w:after="0" w:line="480" w:lineRule="auto"/>
        <w:jc w:val="center"/>
        <w:rPr>
          <w:rFonts w:ascii="Times New Roman" w:hAnsi="Times New Roman" w:cs="Times New Roman"/>
          <w:sz w:val="24"/>
          <w:szCs w:val="24"/>
        </w:rPr>
      </w:pPr>
    </w:p>
    <w:p w:rsidR="00747C07" w:rsidRDefault="00747C07" w:rsidP="006D6E18">
      <w:pPr>
        <w:spacing w:after="0" w:line="480" w:lineRule="auto"/>
        <w:jc w:val="center"/>
        <w:rPr>
          <w:rFonts w:ascii="Times New Roman" w:hAnsi="Times New Roman" w:cs="Times New Roman"/>
          <w:sz w:val="24"/>
          <w:szCs w:val="24"/>
        </w:rPr>
      </w:pPr>
    </w:p>
    <w:p w:rsidR="00747C07" w:rsidRDefault="00747C07" w:rsidP="006D6E18">
      <w:pPr>
        <w:spacing w:after="0" w:line="480" w:lineRule="auto"/>
        <w:jc w:val="center"/>
        <w:rPr>
          <w:rFonts w:ascii="Times New Roman" w:hAnsi="Times New Roman" w:cs="Times New Roman"/>
          <w:sz w:val="24"/>
          <w:szCs w:val="24"/>
        </w:rPr>
      </w:pPr>
    </w:p>
    <w:p w:rsidR="00747C07" w:rsidRDefault="00747C07" w:rsidP="006D6E18">
      <w:pPr>
        <w:spacing w:after="0" w:line="480" w:lineRule="auto"/>
        <w:jc w:val="center"/>
        <w:rPr>
          <w:rFonts w:ascii="Times New Roman" w:hAnsi="Times New Roman" w:cs="Times New Roman"/>
          <w:sz w:val="24"/>
          <w:szCs w:val="24"/>
        </w:rPr>
      </w:pPr>
    </w:p>
    <w:p w:rsidR="00747C07" w:rsidRPr="00B7703C" w:rsidRDefault="00747C07" w:rsidP="006D6E18">
      <w:pPr>
        <w:spacing w:after="0" w:line="480" w:lineRule="auto"/>
        <w:jc w:val="center"/>
        <w:rPr>
          <w:rFonts w:ascii="Times New Roman" w:hAnsi="Times New Roman" w:cs="Times New Roman"/>
          <w:sz w:val="24"/>
          <w:szCs w:val="24"/>
        </w:rPr>
      </w:pPr>
    </w:p>
    <w:p w:rsidR="0020542F" w:rsidRPr="00B7703C" w:rsidRDefault="003654FD" w:rsidP="006D6E18">
      <w:pPr>
        <w:spacing w:after="0" w:line="480" w:lineRule="auto"/>
        <w:jc w:val="center"/>
        <w:rPr>
          <w:rFonts w:ascii="Times New Roman" w:hAnsi="Times New Roman" w:cs="Times New Roman"/>
          <w:sz w:val="24"/>
          <w:szCs w:val="24"/>
        </w:rPr>
      </w:pPr>
      <w:r w:rsidRPr="00B7703C">
        <w:rPr>
          <w:rFonts w:ascii="Times New Roman" w:hAnsi="Times New Roman" w:cs="Times New Roman"/>
          <w:sz w:val="24"/>
          <w:szCs w:val="24"/>
        </w:rPr>
        <w:t>Health Information Exchange</w:t>
      </w:r>
    </w:p>
    <w:p w:rsidR="003654FD" w:rsidRPr="00B7703C" w:rsidRDefault="003654FD" w:rsidP="006D6E18">
      <w:pPr>
        <w:spacing w:after="0" w:line="480" w:lineRule="auto"/>
        <w:jc w:val="center"/>
        <w:rPr>
          <w:rFonts w:ascii="Times New Roman" w:hAnsi="Times New Roman" w:cs="Times New Roman"/>
          <w:sz w:val="24"/>
          <w:szCs w:val="24"/>
        </w:rPr>
      </w:pPr>
      <w:r w:rsidRPr="00B7703C">
        <w:rPr>
          <w:rFonts w:ascii="Times New Roman" w:hAnsi="Times New Roman" w:cs="Times New Roman"/>
          <w:sz w:val="24"/>
          <w:szCs w:val="24"/>
        </w:rPr>
        <w:t>Name:</w:t>
      </w:r>
    </w:p>
    <w:p w:rsidR="007E2FEF" w:rsidRDefault="003654FD" w:rsidP="006D6E18">
      <w:pPr>
        <w:spacing w:after="0" w:line="480" w:lineRule="auto"/>
        <w:jc w:val="center"/>
        <w:rPr>
          <w:rFonts w:ascii="Times New Roman" w:hAnsi="Times New Roman" w:cs="Times New Roman"/>
          <w:sz w:val="24"/>
          <w:szCs w:val="24"/>
        </w:rPr>
      </w:pPr>
      <w:r w:rsidRPr="00B7703C">
        <w:rPr>
          <w:rFonts w:ascii="Times New Roman" w:hAnsi="Times New Roman" w:cs="Times New Roman"/>
          <w:sz w:val="24"/>
          <w:szCs w:val="24"/>
        </w:rPr>
        <w:t>University:</w:t>
      </w:r>
    </w:p>
    <w:p w:rsidR="007E2FEF" w:rsidRDefault="007E2FEF">
      <w:pPr>
        <w:rPr>
          <w:rFonts w:ascii="Times New Roman" w:hAnsi="Times New Roman" w:cs="Times New Roman"/>
          <w:sz w:val="24"/>
          <w:szCs w:val="24"/>
        </w:rPr>
      </w:pPr>
      <w:r>
        <w:rPr>
          <w:rFonts w:ascii="Times New Roman" w:hAnsi="Times New Roman" w:cs="Times New Roman"/>
          <w:sz w:val="24"/>
          <w:szCs w:val="24"/>
        </w:rPr>
        <w:br w:type="page"/>
      </w:r>
    </w:p>
    <w:p w:rsidR="007E2FEF" w:rsidRPr="007E2FEF" w:rsidRDefault="007E2FEF" w:rsidP="006D6E1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 Information Exchange</w:t>
      </w:r>
    </w:p>
    <w:p w:rsidR="00C10B77" w:rsidRPr="00B7703C" w:rsidRDefault="00C10B77" w:rsidP="006D6E18">
      <w:pPr>
        <w:spacing w:after="0" w:line="480" w:lineRule="auto"/>
        <w:jc w:val="center"/>
        <w:rPr>
          <w:rFonts w:ascii="Times New Roman" w:hAnsi="Times New Roman" w:cs="Times New Roman"/>
          <w:b/>
          <w:sz w:val="24"/>
          <w:szCs w:val="24"/>
        </w:rPr>
      </w:pPr>
      <w:r w:rsidRPr="00B7703C">
        <w:rPr>
          <w:rFonts w:ascii="Times New Roman" w:hAnsi="Times New Roman" w:cs="Times New Roman"/>
          <w:b/>
          <w:sz w:val="24"/>
          <w:szCs w:val="24"/>
        </w:rPr>
        <w:t>Introduction</w:t>
      </w:r>
    </w:p>
    <w:p w:rsidR="003654FD" w:rsidRPr="00B7703C" w:rsidRDefault="003654FD" w:rsidP="00C31346">
      <w:pPr>
        <w:spacing w:after="0" w:line="480" w:lineRule="auto"/>
        <w:ind w:firstLine="720"/>
        <w:rPr>
          <w:rFonts w:ascii="Times New Roman" w:hAnsi="Times New Roman" w:cs="Times New Roman"/>
          <w:sz w:val="24"/>
          <w:szCs w:val="24"/>
        </w:rPr>
      </w:pPr>
      <w:r w:rsidRPr="00B7703C">
        <w:rPr>
          <w:rFonts w:ascii="Times New Roman" w:hAnsi="Times New Roman" w:cs="Times New Roman"/>
          <w:sz w:val="24"/>
          <w:szCs w:val="24"/>
        </w:rPr>
        <w:t xml:space="preserve">Health information </w:t>
      </w:r>
      <w:r w:rsidR="00DD3CD6" w:rsidRPr="00B7703C">
        <w:rPr>
          <w:rFonts w:ascii="Times New Roman" w:hAnsi="Times New Roman" w:cs="Times New Roman"/>
          <w:sz w:val="24"/>
          <w:szCs w:val="24"/>
        </w:rPr>
        <w:t xml:space="preserve">system is a set way of managing healthcare data and it encompasses </w:t>
      </w:r>
      <w:r w:rsidR="00251B0F">
        <w:rPr>
          <w:rFonts w:ascii="Times New Roman" w:hAnsi="Times New Roman" w:cs="Times New Roman"/>
          <w:sz w:val="24"/>
          <w:szCs w:val="24"/>
        </w:rPr>
        <w:t xml:space="preserve">the </w:t>
      </w:r>
      <w:r w:rsidR="00DD3CD6" w:rsidRPr="00B7703C">
        <w:rPr>
          <w:rFonts w:ascii="Times New Roman" w:hAnsi="Times New Roman" w:cs="Times New Roman"/>
          <w:sz w:val="24"/>
          <w:szCs w:val="24"/>
        </w:rPr>
        <w:t>collection of data, its storage, management and the dissemination of a patients electronic media health records</w:t>
      </w:r>
      <w:r w:rsidR="00B04A43">
        <w:rPr>
          <w:rFonts w:ascii="Times New Roman" w:hAnsi="Times New Roman" w:cs="Times New Roman"/>
          <w:sz w:val="24"/>
          <w:szCs w:val="24"/>
        </w:rPr>
        <w:t xml:space="preserve"> </w:t>
      </w:r>
      <w:r w:rsidR="002745DF">
        <w:rPr>
          <w:rFonts w:ascii="Times New Roman" w:hAnsi="Times New Roman" w:cs="Times New Roman"/>
          <w:sz w:val="24"/>
          <w:szCs w:val="24"/>
        </w:rPr>
        <w:t>(</w:t>
      </w:r>
      <w:proofErr w:type="spellStart"/>
      <w:r w:rsidR="002745DF">
        <w:rPr>
          <w:rFonts w:ascii="Times New Roman" w:hAnsi="Times New Roman" w:cs="Times New Roman"/>
          <w:sz w:val="24"/>
          <w:szCs w:val="24"/>
        </w:rPr>
        <w:t>Milevska</w:t>
      </w:r>
      <w:proofErr w:type="spellEnd"/>
      <w:r w:rsidR="002745DF">
        <w:rPr>
          <w:rFonts w:ascii="Times New Roman" w:hAnsi="Times New Roman" w:cs="Times New Roman"/>
          <w:sz w:val="24"/>
          <w:szCs w:val="24"/>
        </w:rPr>
        <w:t xml:space="preserve"> et al.,</w:t>
      </w:r>
      <w:r w:rsidR="00B04A43">
        <w:rPr>
          <w:rFonts w:ascii="Times New Roman" w:hAnsi="Times New Roman" w:cs="Times New Roman"/>
          <w:sz w:val="24"/>
          <w:szCs w:val="24"/>
        </w:rPr>
        <w:t xml:space="preserve"> </w:t>
      </w:r>
      <w:r w:rsidR="002745DF">
        <w:rPr>
          <w:rFonts w:ascii="Times New Roman" w:hAnsi="Times New Roman" w:cs="Times New Roman"/>
          <w:sz w:val="24"/>
          <w:szCs w:val="24"/>
        </w:rPr>
        <w:t>2018)</w:t>
      </w:r>
      <w:r w:rsidR="00DD3CD6" w:rsidRPr="00B7703C">
        <w:rPr>
          <w:rFonts w:ascii="Times New Roman" w:hAnsi="Times New Roman" w:cs="Times New Roman"/>
          <w:sz w:val="24"/>
          <w:szCs w:val="24"/>
        </w:rPr>
        <w:t>. It is vital in the operational management of a healthcare system and in the generation of health</w:t>
      </w:r>
      <w:r w:rsidR="00A43B1E">
        <w:rPr>
          <w:rFonts w:ascii="Times New Roman" w:hAnsi="Times New Roman" w:cs="Times New Roman"/>
          <w:sz w:val="24"/>
          <w:szCs w:val="24"/>
        </w:rPr>
        <w:t xml:space="preserve"> </w:t>
      </w:r>
      <w:r w:rsidR="00DD3CD6" w:rsidRPr="00B7703C">
        <w:rPr>
          <w:rFonts w:ascii="Times New Roman" w:hAnsi="Times New Roman" w:cs="Times New Roman"/>
          <w:sz w:val="24"/>
          <w:szCs w:val="24"/>
        </w:rPr>
        <w:t xml:space="preserve">care policy and in decision making. Organizations that provide the aforementioned services are called </w:t>
      </w:r>
      <w:r w:rsidR="00C01D7E" w:rsidRPr="00B7703C">
        <w:rPr>
          <w:rFonts w:ascii="Times New Roman" w:hAnsi="Times New Roman" w:cs="Times New Roman"/>
          <w:sz w:val="24"/>
          <w:szCs w:val="24"/>
        </w:rPr>
        <w:t>Health Information Exchange Organizations.</w:t>
      </w:r>
    </w:p>
    <w:p w:rsidR="00C01D7E" w:rsidRPr="00B7703C" w:rsidRDefault="00C01D7E" w:rsidP="006D6E18">
      <w:pPr>
        <w:spacing w:after="0" w:line="480" w:lineRule="auto"/>
        <w:jc w:val="center"/>
        <w:rPr>
          <w:rFonts w:ascii="Times New Roman" w:hAnsi="Times New Roman" w:cs="Times New Roman"/>
          <w:b/>
          <w:sz w:val="24"/>
          <w:szCs w:val="24"/>
        </w:rPr>
      </w:pPr>
      <w:r w:rsidRPr="00B7703C">
        <w:rPr>
          <w:rFonts w:ascii="Times New Roman" w:hAnsi="Times New Roman" w:cs="Times New Roman"/>
          <w:b/>
          <w:sz w:val="24"/>
          <w:szCs w:val="24"/>
        </w:rPr>
        <w:t>Characteristics of Health Information Exchange Organizations</w:t>
      </w:r>
    </w:p>
    <w:p w:rsidR="002264B2" w:rsidRPr="00B7703C" w:rsidRDefault="00C10B77" w:rsidP="00C31346">
      <w:pPr>
        <w:spacing w:after="0" w:line="480" w:lineRule="auto"/>
        <w:ind w:firstLine="720"/>
        <w:rPr>
          <w:rFonts w:ascii="Times New Roman" w:hAnsi="Times New Roman" w:cs="Times New Roman"/>
          <w:sz w:val="24"/>
          <w:szCs w:val="24"/>
        </w:rPr>
      </w:pPr>
      <w:r w:rsidRPr="00B7703C">
        <w:rPr>
          <w:rFonts w:ascii="Times New Roman" w:hAnsi="Times New Roman" w:cs="Times New Roman"/>
          <w:sz w:val="24"/>
          <w:szCs w:val="24"/>
        </w:rPr>
        <w:t>There exis</w:t>
      </w:r>
      <w:r w:rsidR="00B7703C" w:rsidRPr="00B7703C">
        <w:rPr>
          <w:rFonts w:ascii="Times New Roman" w:hAnsi="Times New Roman" w:cs="Times New Roman"/>
          <w:sz w:val="24"/>
          <w:szCs w:val="24"/>
        </w:rPr>
        <w:t xml:space="preserve">ts an </w:t>
      </w:r>
      <w:r w:rsidR="00396A13" w:rsidRPr="00B7703C">
        <w:rPr>
          <w:rFonts w:ascii="Times New Roman" w:hAnsi="Times New Roman" w:cs="Times New Roman"/>
          <w:sz w:val="24"/>
          <w:szCs w:val="24"/>
        </w:rPr>
        <w:t xml:space="preserve">array </w:t>
      </w:r>
      <w:r w:rsidRPr="00B7703C">
        <w:rPr>
          <w:rFonts w:ascii="Times New Roman" w:hAnsi="Times New Roman" w:cs="Times New Roman"/>
          <w:sz w:val="24"/>
          <w:szCs w:val="24"/>
        </w:rPr>
        <w:t>of features that</w:t>
      </w:r>
      <w:r w:rsidR="00396A13" w:rsidRPr="00B7703C">
        <w:rPr>
          <w:rFonts w:ascii="Times New Roman" w:hAnsi="Times New Roman" w:cs="Times New Roman"/>
          <w:sz w:val="24"/>
          <w:szCs w:val="24"/>
        </w:rPr>
        <w:t xml:space="preserve"> are characteristic of a Health</w:t>
      </w:r>
      <w:r w:rsidRPr="00B7703C">
        <w:rPr>
          <w:rFonts w:ascii="Times New Roman" w:hAnsi="Times New Roman" w:cs="Times New Roman"/>
          <w:sz w:val="24"/>
          <w:szCs w:val="24"/>
        </w:rPr>
        <w:t xml:space="preserve"> Information Exchange Organization.</w:t>
      </w:r>
      <w:r w:rsidR="00396A13" w:rsidRPr="00B7703C">
        <w:rPr>
          <w:rFonts w:ascii="Times New Roman" w:hAnsi="Times New Roman" w:cs="Times New Roman"/>
          <w:sz w:val="24"/>
          <w:szCs w:val="24"/>
        </w:rPr>
        <w:t xml:space="preserve"> First, the core business and purpose</w:t>
      </w:r>
      <w:r w:rsidR="00A43B1E">
        <w:rPr>
          <w:rFonts w:ascii="Times New Roman" w:hAnsi="Times New Roman" w:cs="Times New Roman"/>
          <w:sz w:val="24"/>
          <w:szCs w:val="24"/>
        </w:rPr>
        <w:t>s</w:t>
      </w:r>
      <w:r w:rsidR="00396A13" w:rsidRPr="00B7703C">
        <w:rPr>
          <w:rFonts w:ascii="Times New Roman" w:hAnsi="Times New Roman" w:cs="Times New Roman"/>
          <w:sz w:val="24"/>
          <w:szCs w:val="24"/>
        </w:rPr>
        <w:t xml:space="preserve"> of a Health info</w:t>
      </w:r>
      <w:r w:rsidR="00A43B1E">
        <w:rPr>
          <w:rFonts w:ascii="Times New Roman" w:hAnsi="Times New Roman" w:cs="Times New Roman"/>
          <w:sz w:val="24"/>
          <w:szCs w:val="24"/>
        </w:rPr>
        <w:t>rmation exchange organization are</w:t>
      </w:r>
      <w:r w:rsidR="00396A13" w:rsidRPr="00B7703C">
        <w:rPr>
          <w:rFonts w:ascii="Times New Roman" w:hAnsi="Times New Roman" w:cs="Times New Roman"/>
          <w:sz w:val="24"/>
          <w:szCs w:val="24"/>
        </w:rPr>
        <w:t xml:space="preserve"> receiving, storing and disseminating a </w:t>
      </w:r>
      <w:r w:rsidR="00190225" w:rsidRPr="00B7703C">
        <w:rPr>
          <w:rFonts w:ascii="Times New Roman" w:hAnsi="Times New Roman" w:cs="Times New Roman"/>
          <w:sz w:val="24"/>
          <w:szCs w:val="24"/>
        </w:rPr>
        <w:t>patient’s</w:t>
      </w:r>
      <w:r w:rsidR="00217472">
        <w:rPr>
          <w:rFonts w:ascii="Times New Roman" w:hAnsi="Times New Roman" w:cs="Times New Roman"/>
          <w:sz w:val="24"/>
          <w:szCs w:val="24"/>
        </w:rPr>
        <w:t xml:space="preserve"> health data to pre</w:t>
      </w:r>
      <w:r w:rsidR="00396A13" w:rsidRPr="00B7703C">
        <w:rPr>
          <w:rFonts w:ascii="Times New Roman" w:hAnsi="Times New Roman" w:cs="Times New Roman"/>
          <w:sz w:val="24"/>
          <w:szCs w:val="24"/>
        </w:rPr>
        <w:t>determined destinations.</w:t>
      </w:r>
      <w:r w:rsidR="00800137" w:rsidRPr="00B7703C">
        <w:rPr>
          <w:rFonts w:ascii="Times New Roman" w:hAnsi="Times New Roman" w:cs="Times New Roman"/>
          <w:sz w:val="24"/>
          <w:szCs w:val="24"/>
        </w:rPr>
        <w:t xml:space="preserve">  They provide a mechanism that aggregates electronic health information across health institutions. They also hasten research by enhancing functions necessary for research and by engaging institutions that would otherwise not have given out data to support research. These organizations equally ensure </w:t>
      </w:r>
      <w:r w:rsidR="00813B05">
        <w:rPr>
          <w:rFonts w:ascii="Times New Roman" w:hAnsi="Times New Roman" w:cs="Times New Roman"/>
          <w:sz w:val="24"/>
          <w:szCs w:val="24"/>
        </w:rPr>
        <w:t xml:space="preserve">the </w:t>
      </w:r>
      <w:r w:rsidR="00800137" w:rsidRPr="00B7703C">
        <w:rPr>
          <w:rFonts w:ascii="Times New Roman" w:hAnsi="Times New Roman" w:cs="Times New Roman"/>
          <w:sz w:val="24"/>
          <w:szCs w:val="24"/>
        </w:rPr>
        <w:t xml:space="preserve">necessary protection of the </w:t>
      </w:r>
      <w:r w:rsidR="00190225" w:rsidRPr="00B7703C">
        <w:rPr>
          <w:rFonts w:ascii="Times New Roman" w:hAnsi="Times New Roman" w:cs="Times New Roman"/>
          <w:sz w:val="24"/>
          <w:szCs w:val="24"/>
        </w:rPr>
        <w:t>patient’s</w:t>
      </w:r>
      <w:r w:rsidR="00800137" w:rsidRPr="00B7703C">
        <w:rPr>
          <w:rFonts w:ascii="Times New Roman" w:hAnsi="Times New Roman" w:cs="Times New Roman"/>
          <w:sz w:val="24"/>
          <w:szCs w:val="24"/>
        </w:rPr>
        <w:t xml:space="preserve"> information throughout the process. Accurate identification </w:t>
      </w:r>
      <w:r w:rsidR="00DE1E09" w:rsidRPr="00B7703C">
        <w:rPr>
          <w:rFonts w:ascii="Times New Roman" w:hAnsi="Times New Roman" w:cs="Times New Roman"/>
          <w:sz w:val="24"/>
          <w:szCs w:val="24"/>
        </w:rPr>
        <w:t xml:space="preserve">of a patient and the health care </w:t>
      </w:r>
      <w:r w:rsidR="002264B2" w:rsidRPr="00B7703C">
        <w:rPr>
          <w:rFonts w:ascii="Times New Roman" w:hAnsi="Times New Roman" w:cs="Times New Roman"/>
          <w:sz w:val="24"/>
          <w:szCs w:val="24"/>
        </w:rPr>
        <w:t>provider receiving the information and transmission of the information while adhering to recognized set industry standards is another key characteristic of Health Information Exchange Organizations. They are workflow flexible in that they are able to a</w:t>
      </w:r>
      <w:r w:rsidR="00586EDF">
        <w:rPr>
          <w:rFonts w:ascii="Times New Roman" w:hAnsi="Times New Roman" w:cs="Times New Roman"/>
          <w:sz w:val="24"/>
          <w:szCs w:val="24"/>
        </w:rPr>
        <w:t>dopt the present system of workflow without causing un</w:t>
      </w:r>
      <w:r w:rsidR="002264B2" w:rsidRPr="00B7703C">
        <w:rPr>
          <w:rFonts w:ascii="Times New Roman" w:hAnsi="Times New Roman" w:cs="Times New Roman"/>
          <w:sz w:val="24"/>
          <w:szCs w:val="24"/>
        </w:rPr>
        <w:t xml:space="preserve">warranted delays in the information exchange process. </w:t>
      </w:r>
    </w:p>
    <w:p w:rsidR="002264B2" w:rsidRDefault="00C31346" w:rsidP="00C313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Additionally,</w:t>
      </w:r>
      <w:r w:rsidR="002264B2" w:rsidRPr="00B7703C">
        <w:rPr>
          <w:rFonts w:ascii="Times New Roman" w:hAnsi="Times New Roman" w:cs="Times New Roman"/>
          <w:sz w:val="24"/>
          <w:szCs w:val="24"/>
        </w:rPr>
        <w:t xml:space="preserve"> Health Information Exchange Organizations</w:t>
      </w:r>
      <w:r w:rsidR="00190225">
        <w:rPr>
          <w:rFonts w:ascii="Times New Roman" w:hAnsi="Times New Roman" w:cs="Times New Roman"/>
          <w:sz w:val="24"/>
          <w:szCs w:val="24"/>
        </w:rPr>
        <w:t xml:space="preserve"> (</w:t>
      </w:r>
      <w:r w:rsidR="00190225" w:rsidRPr="00B7703C">
        <w:rPr>
          <w:rFonts w:ascii="Times New Roman" w:hAnsi="Times New Roman" w:cs="Times New Roman"/>
          <w:sz w:val="24"/>
          <w:szCs w:val="24"/>
        </w:rPr>
        <w:t>HIEO</w:t>
      </w:r>
      <w:r w:rsidR="002264B2" w:rsidRPr="00B7703C">
        <w:rPr>
          <w:rFonts w:ascii="Times New Roman" w:hAnsi="Times New Roman" w:cs="Times New Roman"/>
          <w:sz w:val="24"/>
          <w:szCs w:val="24"/>
        </w:rPr>
        <w:t>) are patient</w:t>
      </w:r>
      <w:r w:rsidR="008C491D">
        <w:rPr>
          <w:rFonts w:ascii="Times New Roman" w:hAnsi="Times New Roman" w:cs="Times New Roman"/>
          <w:sz w:val="24"/>
          <w:szCs w:val="24"/>
        </w:rPr>
        <w:t xml:space="preserve"> focused. They put more focus on</w:t>
      </w:r>
      <w:r w:rsidR="002264B2" w:rsidRPr="00B7703C">
        <w:rPr>
          <w:rFonts w:ascii="Times New Roman" w:hAnsi="Times New Roman" w:cs="Times New Roman"/>
          <w:sz w:val="24"/>
          <w:szCs w:val="24"/>
        </w:rPr>
        <w:t xml:space="preserve"> the patient</w:t>
      </w:r>
      <w:r w:rsidR="008C491D">
        <w:rPr>
          <w:rFonts w:ascii="Times New Roman" w:hAnsi="Times New Roman" w:cs="Times New Roman"/>
          <w:sz w:val="24"/>
          <w:szCs w:val="24"/>
        </w:rPr>
        <w:t>’</w:t>
      </w:r>
      <w:r w:rsidR="00A94809">
        <w:rPr>
          <w:rFonts w:ascii="Times New Roman" w:hAnsi="Times New Roman" w:cs="Times New Roman"/>
          <w:sz w:val="24"/>
          <w:szCs w:val="24"/>
        </w:rPr>
        <w:t>s advantage and, thus, negate any violation of</w:t>
      </w:r>
      <w:r w:rsidR="002264B2" w:rsidRPr="00B7703C">
        <w:rPr>
          <w:rFonts w:ascii="Times New Roman" w:hAnsi="Times New Roman" w:cs="Times New Roman"/>
          <w:sz w:val="24"/>
          <w:szCs w:val="24"/>
        </w:rPr>
        <w:t xml:space="preserve"> the patient</w:t>
      </w:r>
      <w:r w:rsidR="00A94809">
        <w:rPr>
          <w:rFonts w:ascii="Times New Roman" w:hAnsi="Times New Roman" w:cs="Times New Roman"/>
          <w:sz w:val="24"/>
          <w:szCs w:val="24"/>
        </w:rPr>
        <w:t>’</w:t>
      </w:r>
      <w:r w:rsidR="002264B2" w:rsidRPr="00B7703C">
        <w:rPr>
          <w:rFonts w:ascii="Times New Roman" w:hAnsi="Times New Roman" w:cs="Times New Roman"/>
          <w:sz w:val="24"/>
          <w:szCs w:val="24"/>
        </w:rPr>
        <w:t xml:space="preserve">s </w:t>
      </w:r>
      <w:r w:rsidR="002264B2" w:rsidRPr="00B7703C">
        <w:rPr>
          <w:rFonts w:ascii="Times New Roman" w:hAnsi="Times New Roman" w:cs="Times New Roman"/>
          <w:sz w:val="24"/>
          <w:szCs w:val="24"/>
        </w:rPr>
        <w:lastRenderedPageBreak/>
        <w:t xml:space="preserve">basic human and health care rights while disseminating information concerning the patient. This also ensures that delays that might cause significant repercussions to the </w:t>
      </w:r>
      <w:r w:rsidRPr="00B7703C">
        <w:rPr>
          <w:rFonts w:ascii="Times New Roman" w:hAnsi="Times New Roman" w:cs="Times New Roman"/>
          <w:sz w:val="24"/>
          <w:szCs w:val="24"/>
        </w:rPr>
        <w:t>patients’</w:t>
      </w:r>
      <w:r w:rsidR="002264B2" w:rsidRPr="00B7703C">
        <w:rPr>
          <w:rFonts w:ascii="Times New Roman" w:hAnsi="Times New Roman" w:cs="Times New Roman"/>
          <w:sz w:val="24"/>
          <w:szCs w:val="24"/>
        </w:rPr>
        <w:t xml:space="preserve"> health are avoided. HIEOs equally share</w:t>
      </w:r>
      <w:r w:rsidR="00B7703C" w:rsidRPr="00B7703C">
        <w:rPr>
          <w:rFonts w:ascii="Times New Roman" w:hAnsi="Times New Roman" w:cs="Times New Roman"/>
          <w:sz w:val="24"/>
          <w:szCs w:val="24"/>
        </w:rPr>
        <w:t>s</w:t>
      </w:r>
      <w:r w:rsidR="002264B2" w:rsidRPr="00B7703C">
        <w:rPr>
          <w:rFonts w:ascii="Times New Roman" w:hAnsi="Times New Roman" w:cs="Times New Roman"/>
          <w:sz w:val="24"/>
          <w:szCs w:val="24"/>
        </w:rPr>
        <w:t xml:space="preserve"> vital and relevant information and synchronizes the information</w:t>
      </w:r>
      <w:r w:rsidR="00B7703C" w:rsidRPr="00B7703C">
        <w:rPr>
          <w:rFonts w:ascii="Times New Roman" w:hAnsi="Times New Roman" w:cs="Times New Roman"/>
          <w:sz w:val="24"/>
          <w:szCs w:val="24"/>
        </w:rPr>
        <w:t xml:space="preserve"> hence reducing the duration and cost of providing clinical information to a researcher who may be interested in clinical research with the </w:t>
      </w:r>
      <w:r w:rsidRPr="00B7703C">
        <w:rPr>
          <w:rFonts w:ascii="Times New Roman" w:hAnsi="Times New Roman" w:cs="Times New Roman"/>
          <w:sz w:val="24"/>
          <w:szCs w:val="24"/>
        </w:rPr>
        <w:t>patients’</w:t>
      </w:r>
      <w:r w:rsidR="00B7703C" w:rsidRPr="00B7703C">
        <w:rPr>
          <w:rFonts w:ascii="Times New Roman" w:hAnsi="Times New Roman" w:cs="Times New Roman"/>
          <w:sz w:val="24"/>
          <w:szCs w:val="24"/>
        </w:rPr>
        <w:t xml:space="preserve"> health details as their raw data. Creation of data sets representing multiple patients across multiple institutions with vary</w:t>
      </w:r>
      <w:r w:rsidR="00B7703C">
        <w:rPr>
          <w:rFonts w:ascii="Times New Roman" w:hAnsi="Times New Roman" w:cs="Times New Roman"/>
          <w:sz w:val="24"/>
          <w:szCs w:val="24"/>
        </w:rPr>
        <w:t>i</w:t>
      </w:r>
      <w:r w:rsidR="00B7703C" w:rsidRPr="00B7703C">
        <w:rPr>
          <w:rFonts w:ascii="Times New Roman" w:hAnsi="Times New Roman" w:cs="Times New Roman"/>
          <w:sz w:val="24"/>
          <w:szCs w:val="24"/>
        </w:rPr>
        <w:t>ng data structures is also a feature of Health Information Exchange Organizations.</w:t>
      </w:r>
    </w:p>
    <w:p w:rsidR="002A2376" w:rsidRDefault="002A2376" w:rsidP="006D6E18">
      <w:pPr>
        <w:spacing w:after="0" w:line="480" w:lineRule="auto"/>
        <w:jc w:val="center"/>
        <w:rPr>
          <w:rFonts w:ascii="Times New Roman" w:hAnsi="Times New Roman" w:cs="Times New Roman"/>
          <w:b/>
          <w:sz w:val="24"/>
          <w:szCs w:val="24"/>
        </w:rPr>
      </w:pPr>
      <w:r w:rsidRPr="002A2376">
        <w:rPr>
          <w:rFonts w:ascii="Times New Roman" w:hAnsi="Times New Roman" w:cs="Times New Roman"/>
          <w:b/>
          <w:sz w:val="24"/>
          <w:szCs w:val="24"/>
        </w:rPr>
        <w:t>Significance of Information Governance Principles to HIE Organizations</w:t>
      </w:r>
    </w:p>
    <w:p w:rsidR="00B46087" w:rsidRDefault="002A2376" w:rsidP="00C31346">
      <w:pPr>
        <w:spacing w:after="0" w:line="480" w:lineRule="auto"/>
        <w:ind w:firstLine="720"/>
        <w:rPr>
          <w:rFonts w:ascii="Times New Roman" w:hAnsi="Times New Roman" w:cs="Times New Roman"/>
          <w:sz w:val="24"/>
          <w:szCs w:val="24"/>
        </w:rPr>
      </w:pPr>
      <w:r w:rsidRPr="002A2376">
        <w:rPr>
          <w:rFonts w:ascii="Times New Roman" w:hAnsi="Times New Roman" w:cs="Times New Roman"/>
          <w:sz w:val="24"/>
          <w:szCs w:val="24"/>
        </w:rPr>
        <w:t>Every</w:t>
      </w:r>
      <w:r>
        <w:rPr>
          <w:rFonts w:ascii="Times New Roman" w:hAnsi="Times New Roman" w:cs="Times New Roman"/>
          <w:sz w:val="24"/>
          <w:szCs w:val="24"/>
        </w:rPr>
        <w:t xml:space="preserve"> manual or electronic system that collects, generates,</w:t>
      </w:r>
      <w:r w:rsidR="00B46087">
        <w:rPr>
          <w:rFonts w:ascii="Times New Roman" w:hAnsi="Times New Roman" w:cs="Times New Roman"/>
          <w:sz w:val="24"/>
          <w:szCs w:val="24"/>
        </w:rPr>
        <w:t xml:space="preserve"> </w:t>
      </w:r>
      <w:r>
        <w:rPr>
          <w:rFonts w:ascii="Times New Roman" w:hAnsi="Times New Roman" w:cs="Times New Roman"/>
          <w:sz w:val="24"/>
          <w:szCs w:val="24"/>
        </w:rPr>
        <w:t>transmits, and disseminates data or information must be governe</w:t>
      </w:r>
      <w:r w:rsidR="00B46087">
        <w:rPr>
          <w:rFonts w:ascii="Times New Roman" w:hAnsi="Times New Roman" w:cs="Times New Roman"/>
          <w:sz w:val="24"/>
          <w:szCs w:val="24"/>
        </w:rPr>
        <w:t>d by set principles and ethics. Information governance ensure</w:t>
      </w:r>
      <w:r w:rsidR="00654D70">
        <w:rPr>
          <w:rFonts w:ascii="Times New Roman" w:hAnsi="Times New Roman" w:cs="Times New Roman"/>
          <w:sz w:val="24"/>
          <w:szCs w:val="24"/>
        </w:rPr>
        <w:t>s</w:t>
      </w:r>
      <w:r w:rsidR="00B46087">
        <w:rPr>
          <w:rFonts w:ascii="Times New Roman" w:hAnsi="Times New Roman" w:cs="Times New Roman"/>
          <w:sz w:val="24"/>
          <w:szCs w:val="24"/>
        </w:rPr>
        <w:t xml:space="preserve"> there is accountability in the HIE organization by the providence that an accountable member oversees information governance programs and delegate roles of appropriate information management to relevant individuals. The principle of transparency ensures that the organization</w:t>
      </w:r>
      <w:r w:rsidR="003D7AF0">
        <w:rPr>
          <w:rFonts w:ascii="Times New Roman" w:hAnsi="Times New Roman" w:cs="Times New Roman"/>
          <w:sz w:val="24"/>
          <w:szCs w:val="24"/>
        </w:rPr>
        <w:t>’</w:t>
      </w:r>
      <w:r w:rsidR="00B46087">
        <w:rPr>
          <w:rFonts w:ascii="Times New Roman" w:hAnsi="Times New Roman" w:cs="Times New Roman"/>
          <w:sz w:val="24"/>
          <w:szCs w:val="24"/>
        </w:rPr>
        <w:t>s undertakings are documented in an open, appropriate and verifiable manner. The documentations are availed to the workforce of the organization and to other interested part</w:t>
      </w:r>
      <w:r w:rsidR="00955CC7">
        <w:rPr>
          <w:rFonts w:ascii="Times New Roman" w:hAnsi="Times New Roman" w:cs="Times New Roman"/>
          <w:sz w:val="24"/>
          <w:szCs w:val="24"/>
        </w:rPr>
        <w:t>ies</w:t>
      </w:r>
      <w:r w:rsidR="00B46087">
        <w:rPr>
          <w:rFonts w:ascii="Times New Roman" w:hAnsi="Times New Roman" w:cs="Times New Roman"/>
          <w:sz w:val="24"/>
          <w:szCs w:val="24"/>
        </w:rPr>
        <w:t xml:space="preserve"> to ensure transparency.</w:t>
      </w:r>
    </w:p>
    <w:p w:rsidR="00B46087" w:rsidRDefault="00DD0D80" w:rsidP="00C313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Integrity is another key principle of Information governance in HIE organizations. It provides for the authenticity, timeliness, reliability, accuracy, and completeness of the information generated by the organization. It also provides clear avenues for the verification and appropriate classification of information from external sources.</w:t>
      </w:r>
    </w:p>
    <w:p w:rsidR="003D3BFC" w:rsidRDefault="00C9474F" w:rsidP="00C313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w:t>
      </w:r>
      <w:r w:rsidR="00DD0D80">
        <w:rPr>
          <w:rFonts w:ascii="Times New Roman" w:hAnsi="Times New Roman" w:cs="Times New Roman"/>
          <w:sz w:val="24"/>
          <w:szCs w:val="24"/>
        </w:rPr>
        <w:t xml:space="preserve">rinciple of protection puts in place measures to negate any form of corruption, breach, or loss of information. There exist multiple forms of information protection which enables management of security access controls. It also provides validations of disposal </w:t>
      </w:r>
      <w:r w:rsidR="00DD0D80">
        <w:rPr>
          <w:rFonts w:ascii="Times New Roman" w:hAnsi="Times New Roman" w:cs="Times New Roman"/>
          <w:sz w:val="24"/>
          <w:szCs w:val="24"/>
        </w:rPr>
        <w:lastRenderedPageBreak/>
        <w:t>techniques, when and which party is involved. The audit program of the organization need</w:t>
      </w:r>
      <w:r w:rsidR="00031F14">
        <w:rPr>
          <w:rFonts w:ascii="Times New Roman" w:hAnsi="Times New Roman" w:cs="Times New Roman"/>
          <w:sz w:val="24"/>
          <w:szCs w:val="24"/>
        </w:rPr>
        <w:t>s</w:t>
      </w:r>
      <w:r w:rsidR="00DD0D80">
        <w:rPr>
          <w:rFonts w:ascii="Times New Roman" w:hAnsi="Times New Roman" w:cs="Times New Roman"/>
          <w:sz w:val="24"/>
          <w:szCs w:val="24"/>
        </w:rPr>
        <w:t xml:space="preserve"> to have a succinct </w:t>
      </w:r>
      <w:r w:rsidR="003D3BFC">
        <w:rPr>
          <w:rFonts w:ascii="Times New Roman" w:hAnsi="Times New Roman" w:cs="Times New Roman"/>
          <w:sz w:val="24"/>
          <w:szCs w:val="24"/>
        </w:rPr>
        <w:t xml:space="preserve">procedure to validate whether </w:t>
      </w:r>
      <w:r w:rsidR="00031F14">
        <w:rPr>
          <w:rFonts w:ascii="Times New Roman" w:hAnsi="Times New Roman" w:cs="Times New Roman"/>
          <w:sz w:val="24"/>
          <w:szCs w:val="24"/>
        </w:rPr>
        <w:t xml:space="preserve">the </w:t>
      </w:r>
      <w:r w:rsidR="003D3BFC">
        <w:rPr>
          <w:rFonts w:ascii="Times New Roman" w:hAnsi="Times New Roman" w:cs="Times New Roman"/>
          <w:sz w:val="24"/>
          <w:szCs w:val="24"/>
        </w:rPr>
        <w:t>vital inf</w:t>
      </w:r>
      <w:r w:rsidR="0094749E">
        <w:rPr>
          <w:rFonts w:ascii="Times New Roman" w:hAnsi="Times New Roman" w:cs="Times New Roman"/>
          <w:sz w:val="24"/>
          <w:szCs w:val="24"/>
        </w:rPr>
        <w:t>ormation is handled in lieu of</w:t>
      </w:r>
      <w:r w:rsidR="003D3BFC">
        <w:rPr>
          <w:rFonts w:ascii="Times New Roman" w:hAnsi="Times New Roman" w:cs="Times New Roman"/>
          <w:sz w:val="24"/>
          <w:szCs w:val="24"/>
        </w:rPr>
        <w:t xml:space="preserve"> the organizations set </w:t>
      </w:r>
      <w:r w:rsidR="0094749E">
        <w:rPr>
          <w:rFonts w:ascii="Times New Roman" w:hAnsi="Times New Roman" w:cs="Times New Roman"/>
          <w:sz w:val="24"/>
          <w:szCs w:val="24"/>
        </w:rPr>
        <w:t>policies. T</w:t>
      </w:r>
      <w:r w:rsidR="003D3BFC">
        <w:rPr>
          <w:rFonts w:ascii="Times New Roman" w:hAnsi="Times New Roman" w:cs="Times New Roman"/>
          <w:sz w:val="24"/>
          <w:szCs w:val="24"/>
        </w:rPr>
        <w:t>he</w:t>
      </w:r>
      <w:r w:rsidR="0094749E">
        <w:rPr>
          <w:rFonts w:ascii="Times New Roman" w:hAnsi="Times New Roman" w:cs="Times New Roman"/>
          <w:sz w:val="24"/>
          <w:szCs w:val="24"/>
        </w:rPr>
        <w:t xml:space="preserve"> principle of disposition </w:t>
      </w:r>
      <w:r w:rsidR="003D3BFC">
        <w:rPr>
          <w:rFonts w:ascii="Times New Roman" w:hAnsi="Times New Roman" w:cs="Times New Roman"/>
          <w:sz w:val="24"/>
          <w:szCs w:val="24"/>
        </w:rPr>
        <w:t>is vital in ensuring that the organization provide</w:t>
      </w:r>
      <w:r w:rsidR="0094749E">
        <w:rPr>
          <w:rFonts w:ascii="Times New Roman" w:hAnsi="Times New Roman" w:cs="Times New Roman"/>
          <w:sz w:val="24"/>
          <w:szCs w:val="24"/>
        </w:rPr>
        <w:t>s a</w:t>
      </w:r>
      <w:r w:rsidR="003D3BFC">
        <w:rPr>
          <w:rFonts w:ascii="Times New Roman" w:hAnsi="Times New Roman" w:cs="Times New Roman"/>
          <w:sz w:val="24"/>
          <w:szCs w:val="24"/>
        </w:rPr>
        <w:t xml:space="preserve"> safe and appropriate disposition for information that is obsolete to the organization. Disposition includes both destruction and permanent change in the ownership of the information.</w:t>
      </w:r>
    </w:p>
    <w:p w:rsidR="003D3BFC" w:rsidRDefault="003D3BFC" w:rsidP="00C313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organization is deemed to maintain its information for an appropriate time as dictated by the principle of retention. This ensures that vital information that is not obsolete and that may be important for future references are maintained for the same. It also helps avoid unnecessary loss of vital data of the patient in question.</w:t>
      </w:r>
    </w:p>
    <w:p w:rsidR="00EC3A69" w:rsidRDefault="00053740" w:rsidP="00C313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C3A69">
        <w:rPr>
          <w:rFonts w:ascii="Times New Roman" w:hAnsi="Times New Roman" w:cs="Times New Roman"/>
          <w:sz w:val="24"/>
          <w:szCs w:val="24"/>
        </w:rPr>
        <w:t>principle of availability is key in the maintenance of information in an accurate and efficient manner that allows for efficient retrieval of the information when need. This important in decreasing the amount of time spent when retrieving information from the system. The last principle of Information Governance is the principle of compliance. The principle ensures that the organization</w:t>
      </w:r>
      <w:r w:rsidR="00ED7C1C">
        <w:rPr>
          <w:rFonts w:ascii="Times New Roman" w:hAnsi="Times New Roman" w:cs="Times New Roman"/>
          <w:sz w:val="24"/>
          <w:szCs w:val="24"/>
        </w:rPr>
        <w:t>’</w:t>
      </w:r>
      <w:r w:rsidR="00EC3A69">
        <w:rPr>
          <w:rFonts w:ascii="Times New Roman" w:hAnsi="Times New Roman" w:cs="Times New Roman"/>
          <w:sz w:val="24"/>
          <w:szCs w:val="24"/>
        </w:rPr>
        <w:t>s programs of governance are in compliance with the laws and restriction of the appropriate jurisdiction. It also ensures that information is entered and managed in a manner that is in line with the existing rules and regulations.</w:t>
      </w:r>
    </w:p>
    <w:p w:rsidR="00595CC5" w:rsidRDefault="00595CC5" w:rsidP="006D6E18">
      <w:pPr>
        <w:spacing w:after="0" w:line="480" w:lineRule="auto"/>
        <w:jc w:val="center"/>
        <w:rPr>
          <w:rFonts w:ascii="Times New Roman" w:hAnsi="Times New Roman" w:cs="Times New Roman"/>
          <w:b/>
          <w:sz w:val="24"/>
          <w:szCs w:val="24"/>
        </w:rPr>
      </w:pPr>
      <w:r w:rsidRPr="00595CC5">
        <w:rPr>
          <w:rFonts w:ascii="Times New Roman" w:hAnsi="Times New Roman" w:cs="Times New Roman"/>
          <w:b/>
          <w:sz w:val="24"/>
          <w:szCs w:val="24"/>
        </w:rPr>
        <w:t>Organizational Stakeholders for IPGHs Steering Committee</w:t>
      </w:r>
    </w:p>
    <w:p w:rsidR="00595CC5" w:rsidRDefault="00595CC5" w:rsidP="00C31346">
      <w:pPr>
        <w:spacing w:after="0" w:line="480" w:lineRule="auto"/>
        <w:ind w:firstLine="720"/>
        <w:rPr>
          <w:rFonts w:ascii="Times New Roman" w:hAnsi="Times New Roman" w:cs="Times New Roman"/>
          <w:sz w:val="24"/>
          <w:szCs w:val="24"/>
        </w:rPr>
      </w:pPr>
      <w:r w:rsidRPr="00595CC5">
        <w:rPr>
          <w:rFonts w:ascii="Times New Roman" w:hAnsi="Times New Roman" w:cs="Times New Roman"/>
          <w:sz w:val="24"/>
          <w:szCs w:val="24"/>
        </w:rPr>
        <w:t>The</w:t>
      </w:r>
      <w:r>
        <w:rPr>
          <w:rFonts w:ascii="Times New Roman" w:hAnsi="Times New Roman" w:cs="Times New Roman"/>
          <w:sz w:val="24"/>
          <w:szCs w:val="24"/>
        </w:rPr>
        <w:t xml:space="preserve"> key organizational stakeholders of the Information Governance committee should include</w:t>
      </w:r>
      <w:r w:rsidR="00E0351B">
        <w:rPr>
          <w:rFonts w:ascii="Times New Roman" w:hAnsi="Times New Roman" w:cs="Times New Roman"/>
          <w:sz w:val="24"/>
          <w:szCs w:val="24"/>
        </w:rPr>
        <w:t xml:space="preserve"> a Chief Information officer, Chief Technology Officer, Senior Legal Officer, Freedom of Information Manager, and a Security Advisor. The Chief Information Officer is responsible for the information management in the committee as he is the chief executive. The Technology Officer is in charge of offering valuable advice to the Steering Committee on matters </w:t>
      </w:r>
      <w:r w:rsidR="008B2462">
        <w:rPr>
          <w:rFonts w:ascii="Times New Roman" w:hAnsi="Times New Roman" w:cs="Times New Roman"/>
          <w:sz w:val="24"/>
          <w:szCs w:val="24"/>
        </w:rPr>
        <w:t xml:space="preserve">of </w:t>
      </w:r>
      <w:r w:rsidR="00E0351B">
        <w:rPr>
          <w:rFonts w:ascii="Times New Roman" w:hAnsi="Times New Roman" w:cs="Times New Roman"/>
          <w:sz w:val="24"/>
          <w:szCs w:val="24"/>
        </w:rPr>
        <w:t xml:space="preserve">technology. He ensures the committee is abreast with changes in technology that the committee </w:t>
      </w:r>
      <w:r w:rsidR="00E0351B">
        <w:rPr>
          <w:rFonts w:ascii="Times New Roman" w:hAnsi="Times New Roman" w:cs="Times New Roman"/>
          <w:sz w:val="24"/>
          <w:szCs w:val="24"/>
        </w:rPr>
        <w:lastRenderedPageBreak/>
        <w:t>can incorporate in their operations. He is also charged with ensuring that the technological advancements of the organization are not rendered obsolete.</w:t>
      </w:r>
    </w:p>
    <w:p w:rsidR="00866ABB" w:rsidRDefault="00E0351B" w:rsidP="000D01F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Senior Legal Officer informs the organization of the currents laws and regulations governing information management. He also formulates local laws governing the operations of the organization. He represents the organization in court on matters law.</w:t>
      </w:r>
      <w:r w:rsidR="000D01F8">
        <w:rPr>
          <w:rFonts w:ascii="Times New Roman" w:hAnsi="Times New Roman" w:cs="Times New Roman"/>
          <w:sz w:val="24"/>
          <w:szCs w:val="24"/>
        </w:rPr>
        <w:t xml:space="preserve"> </w:t>
      </w:r>
      <w:r w:rsidR="00866ABB">
        <w:rPr>
          <w:rFonts w:ascii="Times New Roman" w:hAnsi="Times New Roman" w:cs="Times New Roman"/>
          <w:sz w:val="24"/>
          <w:szCs w:val="24"/>
        </w:rPr>
        <w:t xml:space="preserve">The Freedom of Information </w:t>
      </w:r>
      <w:r w:rsidR="000D01F8">
        <w:rPr>
          <w:rFonts w:ascii="Times New Roman" w:hAnsi="Times New Roman" w:cs="Times New Roman"/>
          <w:sz w:val="24"/>
          <w:szCs w:val="24"/>
        </w:rPr>
        <w:t>Manager advis</w:t>
      </w:r>
      <w:r w:rsidR="00866ABB">
        <w:rPr>
          <w:rFonts w:ascii="Times New Roman" w:hAnsi="Times New Roman" w:cs="Times New Roman"/>
          <w:sz w:val="24"/>
          <w:szCs w:val="24"/>
        </w:rPr>
        <w:t>es the organization on matters to do with freedom of information while the Security Officer provides the required data and information security in the organization.</w:t>
      </w:r>
    </w:p>
    <w:p w:rsidR="00866ABB" w:rsidRDefault="00A16715" w:rsidP="006D6E1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HIM Departments G</w:t>
      </w:r>
      <w:r w:rsidR="00866ABB" w:rsidRPr="00866ABB">
        <w:rPr>
          <w:rFonts w:ascii="Times New Roman" w:hAnsi="Times New Roman" w:cs="Times New Roman"/>
          <w:b/>
          <w:sz w:val="24"/>
          <w:szCs w:val="24"/>
        </w:rPr>
        <w:t>oals</w:t>
      </w:r>
    </w:p>
    <w:p w:rsidR="00866ABB" w:rsidRDefault="00866ABB" w:rsidP="00C31346">
      <w:pPr>
        <w:spacing w:after="0" w:line="480" w:lineRule="auto"/>
        <w:ind w:firstLine="720"/>
        <w:rPr>
          <w:rFonts w:ascii="Times New Roman" w:hAnsi="Times New Roman" w:cs="Times New Roman"/>
          <w:sz w:val="24"/>
          <w:szCs w:val="24"/>
        </w:rPr>
      </w:pPr>
      <w:r w:rsidRPr="00866ABB">
        <w:rPr>
          <w:rFonts w:ascii="Times New Roman" w:hAnsi="Times New Roman" w:cs="Times New Roman"/>
          <w:sz w:val="24"/>
          <w:szCs w:val="24"/>
        </w:rPr>
        <w:t>Goals</w:t>
      </w:r>
      <w:r>
        <w:rPr>
          <w:rFonts w:ascii="Times New Roman" w:hAnsi="Times New Roman" w:cs="Times New Roman"/>
          <w:sz w:val="24"/>
          <w:szCs w:val="24"/>
        </w:rPr>
        <w:t xml:space="preserve"> are the projected achievements that an organization should</w:t>
      </w:r>
      <w:r w:rsidR="00866F82">
        <w:rPr>
          <w:rFonts w:ascii="Times New Roman" w:hAnsi="Times New Roman" w:cs="Times New Roman"/>
          <w:sz w:val="24"/>
          <w:szCs w:val="24"/>
        </w:rPr>
        <w:t xml:space="preserve"> make in a given period of time (</w:t>
      </w:r>
      <w:proofErr w:type="spellStart"/>
      <w:r w:rsidR="00866F82">
        <w:rPr>
          <w:rFonts w:ascii="Times New Roman" w:hAnsi="Times New Roman" w:cs="Times New Roman"/>
          <w:sz w:val="24"/>
          <w:szCs w:val="24"/>
        </w:rPr>
        <w:t>MacMahom</w:t>
      </w:r>
      <w:proofErr w:type="spellEnd"/>
      <w:r w:rsidR="00866F82">
        <w:rPr>
          <w:rFonts w:ascii="Times New Roman" w:hAnsi="Times New Roman" w:cs="Times New Roman"/>
          <w:sz w:val="24"/>
          <w:szCs w:val="24"/>
        </w:rPr>
        <w:t xml:space="preserve"> et al., 2018). </w:t>
      </w:r>
      <w:r>
        <w:rPr>
          <w:rFonts w:ascii="Times New Roman" w:hAnsi="Times New Roman" w:cs="Times New Roman"/>
          <w:sz w:val="24"/>
          <w:szCs w:val="24"/>
        </w:rPr>
        <w:t>The HIM departments and the Information Governance departments will be guided by a number of goals to ensure the organization achieves its desired targets. First, the organization looks forward to an integration between all the departments. This will ensure collective achievement of the organization</w:t>
      </w:r>
      <w:r w:rsidR="00AC2DF9">
        <w:rPr>
          <w:rFonts w:ascii="Times New Roman" w:hAnsi="Times New Roman" w:cs="Times New Roman"/>
          <w:sz w:val="24"/>
          <w:szCs w:val="24"/>
        </w:rPr>
        <w:t>’</w:t>
      </w:r>
      <w:r>
        <w:rPr>
          <w:rFonts w:ascii="Times New Roman" w:hAnsi="Times New Roman" w:cs="Times New Roman"/>
          <w:sz w:val="24"/>
          <w:szCs w:val="24"/>
        </w:rPr>
        <w:t xml:space="preserve">s targets. Two, the department looks forward to good working relations with external factors that influence the operations of the organization like the Government and the federal states. </w:t>
      </w:r>
    </w:p>
    <w:p w:rsidR="00A16715" w:rsidRDefault="00866ABB" w:rsidP="00C313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goal is to be able to provide our service within the stipulated timelines and avoiding delays that are detrimental to our customers. This will ensure no wastage of time for our clients.</w:t>
      </w:r>
      <w:r w:rsidR="00A16715">
        <w:rPr>
          <w:rFonts w:ascii="Times New Roman" w:hAnsi="Times New Roman" w:cs="Times New Roman"/>
          <w:sz w:val="24"/>
          <w:szCs w:val="24"/>
        </w:rPr>
        <w:t xml:space="preserve"> We equally plan to enhance more protection of our </w:t>
      </w:r>
      <w:r w:rsidR="00C31346">
        <w:rPr>
          <w:rFonts w:ascii="Times New Roman" w:hAnsi="Times New Roman" w:cs="Times New Roman"/>
          <w:sz w:val="24"/>
          <w:szCs w:val="24"/>
        </w:rPr>
        <w:t>client’s</w:t>
      </w:r>
      <w:r w:rsidR="00A16715">
        <w:rPr>
          <w:rFonts w:ascii="Times New Roman" w:hAnsi="Times New Roman" w:cs="Times New Roman"/>
          <w:sz w:val="24"/>
          <w:szCs w:val="24"/>
        </w:rPr>
        <w:t xml:space="preserve"> data and information and to expand our services. Our last goal is to increase our involvement in research activities by supporting various research programs. We also plan to achieve this by giving out our data ethically to various research organizations that may need to use them.</w:t>
      </w:r>
    </w:p>
    <w:p w:rsidR="00A16715" w:rsidRDefault="00A16715" w:rsidP="006D6E18">
      <w:pPr>
        <w:spacing w:after="0" w:line="480" w:lineRule="auto"/>
        <w:jc w:val="center"/>
        <w:rPr>
          <w:rFonts w:ascii="Times New Roman" w:hAnsi="Times New Roman" w:cs="Times New Roman"/>
          <w:b/>
          <w:sz w:val="24"/>
          <w:szCs w:val="24"/>
        </w:rPr>
      </w:pPr>
      <w:r w:rsidRPr="00A16715">
        <w:rPr>
          <w:rFonts w:ascii="Times New Roman" w:hAnsi="Times New Roman" w:cs="Times New Roman"/>
          <w:b/>
          <w:sz w:val="24"/>
          <w:szCs w:val="24"/>
        </w:rPr>
        <w:t>Information as an Organizational Strategic Asset</w:t>
      </w:r>
    </w:p>
    <w:p w:rsidR="00A16715" w:rsidRDefault="00A16715" w:rsidP="00DB2AE7">
      <w:pPr>
        <w:spacing w:after="0" w:line="480" w:lineRule="auto"/>
        <w:ind w:firstLine="720"/>
        <w:rPr>
          <w:rFonts w:ascii="Times New Roman" w:hAnsi="Times New Roman" w:cs="Times New Roman"/>
          <w:sz w:val="24"/>
          <w:szCs w:val="24"/>
        </w:rPr>
      </w:pPr>
      <w:r w:rsidRPr="00A16715">
        <w:rPr>
          <w:rFonts w:ascii="Times New Roman" w:hAnsi="Times New Roman" w:cs="Times New Roman"/>
          <w:sz w:val="24"/>
          <w:szCs w:val="24"/>
        </w:rPr>
        <w:lastRenderedPageBreak/>
        <w:t>In</w:t>
      </w:r>
      <w:r>
        <w:rPr>
          <w:rFonts w:ascii="Times New Roman" w:hAnsi="Times New Roman" w:cs="Times New Roman"/>
          <w:sz w:val="24"/>
          <w:szCs w:val="24"/>
        </w:rPr>
        <w:t>formation is a vital asset for any organization as the organization uses the information to make its dec</w:t>
      </w:r>
      <w:r w:rsidR="00690E0B">
        <w:rPr>
          <w:rFonts w:ascii="Times New Roman" w:hAnsi="Times New Roman" w:cs="Times New Roman"/>
          <w:sz w:val="24"/>
          <w:szCs w:val="24"/>
        </w:rPr>
        <w:t xml:space="preserve">isions and strategic plans. </w:t>
      </w:r>
      <w:r>
        <w:rPr>
          <w:rFonts w:ascii="Times New Roman" w:hAnsi="Times New Roman" w:cs="Times New Roman"/>
          <w:sz w:val="24"/>
          <w:szCs w:val="24"/>
        </w:rPr>
        <w:t>Health Exchange Information Organizations</w:t>
      </w:r>
      <w:r w:rsidR="00DB2AE7">
        <w:rPr>
          <w:rFonts w:ascii="Times New Roman" w:hAnsi="Times New Roman" w:cs="Times New Roman"/>
          <w:sz w:val="24"/>
          <w:szCs w:val="24"/>
        </w:rPr>
        <w:t xml:space="preserve"> collect data from patients</w:t>
      </w:r>
      <w:r>
        <w:rPr>
          <w:rFonts w:ascii="Times New Roman" w:hAnsi="Times New Roman" w:cs="Times New Roman"/>
          <w:sz w:val="24"/>
          <w:szCs w:val="24"/>
        </w:rPr>
        <w:t xml:space="preserve">, convert the data to information and disseminate the data appropriately to various institutions like research organizations where the information may be needed. </w:t>
      </w:r>
    </w:p>
    <w:p w:rsidR="00A16715" w:rsidRDefault="00A16715" w:rsidP="00C86CB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Information is also useful for research purposes for the organization. This may be a research on health patterns carried </w:t>
      </w:r>
      <w:r w:rsidR="00DF25DB">
        <w:rPr>
          <w:rFonts w:ascii="Times New Roman" w:hAnsi="Times New Roman" w:cs="Times New Roman"/>
          <w:sz w:val="24"/>
          <w:szCs w:val="24"/>
        </w:rPr>
        <w:t xml:space="preserve">by other organizations and the organization may provide the information it has stored. Information is also vital in past recollections of the organization in areas where they succeeded in before and where they failed in. it provides details on why the above occurrences took place and how they can be avoided in </w:t>
      </w:r>
      <w:r w:rsidR="00DC764E">
        <w:rPr>
          <w:rFonts w:ascii="Times New Roman" w:hAnsi="Times New Roman" w:cs="Times New Roman"/>
          <w:sz w:val="24"/>
          <w:szCs w:val="24"/>
        </w:rPr>
        <w:t xml:space="preserve">the </w:t>
      </w:r>
      <w:bookmarkStart w:id="0" w:name="_GoBack"/>
      <w:bookmarkEnd w:id="0"/>
      <w:r w:rsidR="00DF25DB">
        <w:rPr>
          <w:rFonts w:ascii="Times New Roman" w:hAnsi="Times New Roman" w:cs="Times New Roman"/>
          <w:sz w:val="24"/>
          <w:szCs w:val="24"/>
        </w:rPr>
        <w:t>future.</w:t>
      </w:r>
    </w:p>
    <w:p w:rsidR="00DF25DB" w:rsidRDefault="00DF25DB" w:rsidP="006D6E18">
      <w:pPr>
        <w:spacing w:after="0" w:line="480" w:lineRule="auto"/>
        <w:jc w:val="center"/>
        <w:rPr>
          <w:rFonts w:ascii="Times New Roman" w:hAnsi="Times New Roman" w:cs="Times New Roman"/>
          <w:b/>
          <w:sz w:val="24"/>
          <w:szCs w:val="24"/>
        </w:rPr>
      </w:pPr>
      <w:r w:rsidRPr="00002A5C">
        <w:rPr>
          <w:rFonts w:ascii="Times New Roman" w:hAnsi="Times New Roman" w:cs="Times New Roman"/>
          <w:b/>
          <w:sz w:val="24"/>
          <w:szCs w:val="24"/>
        </w:rPr>
        <w:t xml:space="preserve">Importance </w:t>
      </w:r>
      <w:r w:rsidR="00002A5C" w:rsidRPr="00002A5C">
        <w:rPr>
          <w:rFonts w:ascii="Times New Roman" w:hAnsi="Times New Roman" w:cs="Times New Roman"/>
          <w:b/>
          <w:sz w:val="24"/>
          <w:szCs w:val="24"/>
        </w:rPr>
        <w:t>o</w:t>
      </w:r>
      <w:r w:rsidRPr="00002A5C">
        <w:rPr>
          <w:rFonts w:ascii="Times New Roman" w:hAnsi="Times New Roman" w:cs="Times New Roman"/>
          <w:b/>
          <w:sz w:val="24"/>
          <w:szCs w:val="24"/>
        </w:rPr>
        <w:t>f Information Governance Plan</w:t>
      </w:r>
    </w:p>
    <w:p w:rsidR="005F2B03" w:rsidRDefault="00002A5C" w:rsidP="00C86CBE">
      <w:pPr>
        <w:spacing w:after="0" w:line="480" w:lineRule="auto"/>
        <w:ind w:firstLine="720"/>
        <w:rPr>
          <w:rFonts w:ascii="Times New Roman" w:hAnsi="Times New Roman" w:cs="Times New Roman"/>
          <w:sz w:val="24"/>
          <w:szCs w:val="24"/>
        </w:rPr>
      </w:pPr>
      <w:r w:rsidRPr="00002A5C">
        <w:rPr>
          <w:rFonts w:ascii="Times New Roman" w:hAnsi="Times New Roman" w:cs="Times New Roman"/>
          <w:sz w:val="24"/>
          <w:szCs w:val="24"/>
        </w:rPr>
        <w:t>In</w:t>
      </w:r>
      <w:r>
        <w:rPr>
          <w:rFonts w:ascii="Times New Roman" w:hAnsi="Times New Roman" w:cs="Times New Roman"/>
          <w:sz w:val="24"/>
          <w:szCs w:val="24"/>
        </w:rPr>
        <w:t>formation Governance plan refers to a wholesome approach to managing corporate information by putting in place was that consider information as an important business asset</w:t>
      </w:r>
      <w:r w:rsidR="00866F82">
        <w:rPr>
          <w:rFonts w:ascii="Times New Roman" w:hAnsi="Times New Roman" w:cs="Times New Roman"/>
          <w:sz w:val="24"/>
          <w:szCs w:val="24"/>
        </w:rPr>
        <w:t xml:space="preserve"> (</w:t>
      </w:r>
      <w:proofErr w:type="spellStart"/>
      <w:r w:rsidR="00866F82">
        <w:rPr>
          <w:rFonts w:ascii="Times New Roman" w:hAnsi="Times New Roman" w:cs="Times New Roman"/>
          <w:sz w:val="24"/>
          <w:szCs w:val="24"/>
        </w:rPr>
        <w:t>Mikalef</w:t>
      </w:r>
      <w:proofErr w:type="spellEnd"/>
      <w:r w:rsidR="00866F82">
        <w:rPr>
          <w:rFonts w:ascii="Times New Roman" w:hAnsi="Times New Roman" w:cs="Times New Roman"/>
          <w:sz w:val="24"/>
          <w:szCs w:val="24"/>
        </w:rPr>
        <w:t xml:space="preserve"> et al.,</w:t>
      </w:r>
      <w:r w:rsidR="00C86CBE">
        <w:rPr>
          <w:rFonts w:ascii="Times New Roman" w:hAnsi="Times New Roman" w:cs="Times New Roman"/>
          <w:sz w:val="24"/>
          <w:szCs w:val="24"/>
        </w:rPr>
        <w:t xml:space="preserve"> </w:t>
      </w:r>
      <w:r w:rsidR="00866F82">
        <w:rPr>
          <w:rFonts w:ascii="Times New Roman" w:hAnsi="Times New Roman" w:cs="Times New Roman"/>
          <w:sz w:val="24"/>
          <w:szCs w:val="24"/>
        </w:rPr>
        <w:t>2018)</w:t>
      </w:r>
      <w:r>
        <w:rPr>
          <w:rFonts w:ascii="Times New Roman" w:hAnsi="Times New Roman" w:cs="Times New Roman"/>
          <w:sz w:val="24"/>
          <w:szCs w:val="24"/>
        </w:rPr>
        <w:t>.</w:t>
      </w:r>
      <w:r w:rsidR="00376178">
        <w:rPr>
          <w:rFonts w:ascii="Times New Roman" w:hAnsi="Times New Roman" w:cs="Times New Roman"/>
          <w:sz w:val="24"/>
          <w:szCs w:val="24"/>
        </w:rPr>
        <w:t xml:space="preserve"> It puts in place measures that ensure the organization works within the stipulated regulatory conditions of their area of operation. Information governance is equally important in enabling the organization protects the information about patients and that the information is only disseminated within ethical precincts. It is invaluable in continuous monitoring of the undertakings of the organization.</w:t>
      </w:r>
    </w:p>
    <w:p w:rsidR="005F2B03" w:rsidRDefault="005F2B03">
      <w:pPr>
        <w:rPr>
          <w:rFonts w:ascii="Times New Roman" w:hAnsi="Times New Roman" w:cs="Times New Roman"/>
          <w:sz w:val="24"/>
          <w:szCs w:val="24"/>
        </w:rPr>
      </w:pPr>
      <w:r>
        <w:rPr>
          <w:rFonts w:ascii="Times New Roman" w:hAnsi="Times New Roman" w:cs="Times New Roman"/>
          <w:sz w:val="24"/>
          <w:szCs w:val="24"/>
        </w:rPr>
        <w:br w:type="page"/>
      </w:r>
    </w:p>
    <w:p w:rsidR="00376178" w:rsidRDefault="00376178" w:rsidP="005F2B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32784" w:rsidRDefault="00532784" w:rsidP="00532784">
      <w:pPr>
        <w:spacing w:after="0" w:line="480" w:lineRule="auto"/>
        <w:ind w:left="720" w:hanging="720"/>
        <w:rPr>
          <w:rFonts w:ascii="Times New Roman" w:eastAsia="Times New Roman" w:hAnsi="Times New Roman" w:cs="Times New Roman"/>
          <w:color w:val="222222"/>
          <w:sz w:val="24"/>
          <w:szCs w:val="24"/>
        </w:rPr>
      </w:pPr>
      <w:proofErr w:type="spellStart"/>
      <w:r w:rsidRPr="009008A1">
        <w:rPr>
          <w:rFonts w:ascii="Times New Roman" w:eastAsia="Times New Roman" w:hAnsi="Times New Roman" w:cs="Times New Roman"/>
          <w:color w:val="222222"/>
          <w:sz w:val="24"/>
          <w:szCs w:val="24"/>
        </w:rPr>
        <w:t>MacMahon</w:t>
      </w:r>
      <w:proofErr w:type="spellEnd"/>
      <w:r w:rsidRPr="009008A1">
        <w:rPr>
          <w:rFonts w:ascii="Times New Roman" w:eastAsia="Times New Roman" w:hAnsi="Times New Roman" w:cs="Times New Roman"/>
          <w:color w:val="222222"/>
          <w:sz w:val="24"/>
          <w:szCs w:val="24"/>
        </w:rPr>
        <w:t xml:space="preserve">, S. T., Cooper, T., &amp; </w:t>
      </w:r>
      <w:proofErr w:type="spellStart"/>
      <w:r w:rsidRPr="009008A1">
        <w:rPr>
          <w:rFonts w:ascii="Times New Roman" w:eastAsia="Times New Roman" w:hAnsi="Times New Roman" w:cs="Times New Roman"/>
          <w:color w:val="222222"/>
          <w:sz w:val="24"/>
          <w:szCs w:val="24"/>
        </w:rPr>
        <w:t>McCaffery</w:t>
      </w:r>
      <w:proofErr w:type="spellEnd"/>
      <w:r w:rsidRPr="009008A1">
        <w:rPr>
          <w:rFonts w:ascii="Times New Roman" w:eastAsia="Times New Roman" w:hAnsi="Times New Roman" w:cs="Times New Roman"/>
          <w:color w:val="222222"/>
          <w:sz w:val="24"/>
          <w:szCs w:val="24"/>
        </w:rPr>
        <w:t xml:space="preserve">, F. (2018). Revising IEC 80001-1: Risk management of health information technology systems. </w:t>
      </w:r>
      <w:r w:rsidRPr="009008A1">
        <w:rPr>
          <w:rFonts w:ascii="Times New Roman" w:eastAsia="Times New Roman" w:hAnsi="Times New Roman" w:cs="Times New Roman"/>
          <w:i/>
          <w:iCs/>
          <w:color w:val="222222"/>
          <w:sz w:val="24"/>
          <w:szCs w:val="24"/>
        </w:rPr>
        <w:t>Computer Standards &amp; Interfaces</w:t>
      </w:r>
      <w:r w:rsidRPr="009008A1">
        <w:rPr>
          <w:rFonts w:ascii="Times New Roman" w:eastAsia="Times New Roman" w:hAnsi="Times New Roman" w:cs="Times New Roman"/>
          <w:color w:val="222222"/>
          <w:sz w:val="24"/>
          <w:szCs w:val="24"/>
        </w:rPr>
        <w:t>.</w:t>
      </w:r>
    </w:p>
    <w:p w:rsidR="00532784" w:rsidRDefault="00532784" w:rsidP="00532784">
      <w:pPr>
        <w:spacing w:after="0" w:line="480" w:lineRule="auto"/>
        <w:ind w:left="720" w:hanging="720"/>
        <w:rPr>
          <w:rFonts w:ascii="Times New Roman" w:eastAsia="Times New Roman" w:hAnsi="Times New Roman" w:cs="Times New Roman"/>
          <w:color w:val="222222"/>
          <w:sz w:val="24"/>
          <w:szCs w:val="24"/>
        </w:rPr>
      </w:pPr>
      <w:proofErr w:type="spellStart"/>
      <w:r w:rsidRPr="00056608">
        <w:rPr>
          <w:rFonts w:ascii="Times New Roman" w:eastAsia="Times New Roman" w:hAnsi="Times New Roman" w:cs="Times New Roman"/>
          <w:color w:val="222222"/>
          <w:sz w:val="24"/>
          <w:szCs w:val="24"/>
        </w:rPr>
        <w:t>Mikalef</w:t>
      </w:r>
      <w:proofErr w:type="spellEnd"/>
      <w:r w:rsidRPr="00056608">
        <w:rPr>
          <w:rFonts w:ascii="Times New Roman" w:eastAsia="Times New Roman" w:hAnsi="Times New Roman" w:cs="Times New Roman"/>
          <w:color w:val="222222"/>
          <w:sz w:val="24"/>
          <w:szCs w:val="24"/>
        </w:rPr>
        <w:t xml:space="preserve">, P., </w:t>
      </w:r>
      <w:proofErr w:type="spellStart"/>
      <w:r w:rsidRPr="00056608">
        <w:rPr>
          <w:rFonts w:ascii="Times New Roman" w:eastAsia="Times New Roman" w:hAnsi="Times New Roman" w:cs="Times New Roman"/>
          <w:color w:val="222222"/>
          <w:sz w:val="24"/>
          <w:szCs w:val="24"/>
        </w:rPr>
        <w:t>Krogstie</w:t>
      </w:r>
      <w:proofErr w:type="spellEnd"/>
      <w:r w:rsidRPr="00056608">
        <w:rPr>
          <w:rFonts w:ascii="Times New Roman" w:eastAsia="Times New Roman" w:hAnsi="Times New Roman" w:cs="Times New Roman"/>
          <w:color w:val="222222"/>
          <w:sz w:val="24"/>
          <w:szCs w:val="24"/>
        </w:rPr>
        <w:t xml:space="preserve">, J., van de </w:t>
      </w:r>
      <w:proofErr w:type="spellStart"/>
      <w:r w:rsidRPr="00056608">
        <w:rPr>
          <w:rFonts w:ascii="Times New Roman" w:eastAsia="Times New Roman" w:hAnsi="Times New Roman" w:cs="Times New Roman"/>
          <w:color w:val="222222"/>
          <w:sz w:val="24"/>
          <w:szCs w:val="24"/>
        </w:rPr>
        <w:t>Wetering</w:t>
      </w:r>
      <w:proofErr w:type="spellEnd"/>
      <w:r w:rsidRPr="00056608">
        <w:rPr>
          <w:rFonts w:ascii="Times New Roman" w:eastAsia="Times New Roman" w:hAnsi="Times New Roman" w:cs="Times New Roman"/>
          <w:color w:val="222222"/>
          <w:sz w:val="24"/>
          <w:szCs w:val="24"/>
        </w:rPr>
        <w:t xml:space="preserve">, R., Pappas, I., &amp; Giannakos, M. (2018, January). Information Governance in the Big Data Era: Aligning Organizational Capabilities. In </w:t>
      </w:r>
      <w:r w:rsidRPr="00056608">
        <w:rPr>
          <w:rFonts w:ascii="Times New Roman" w:eastAsia="Times New Roman" w:hAnsi="Times New Roman" w:cs="Times New Roman"/>
          <w:i/>
          <w:iCs/>
          <w:color w:val="222222"/>
          <w:sz w:val="24"/>
          <w:szCs w:val="24"/>
        </w:rPr>
        <w:t>Proceedings of the 51st Hawaii International Conference on System Sciences</w:t>
      </w:r>
      <w:r w:rsidRPr="00056608">
        <w:rPr>
          <w:rFonts w:ascii="Times New Roman" w:eastAsia="Times New Roman" w:hAnsi="Times New Roman" w:cs="Times New Roman"/>
          <w:color w:val="222222"/>
          <w:sz w:val="24"/>
          <w:szCs w:val="24"/>
        </w:rPr>
        <w:t>.</w:t>
      </w:r>
      <w:r w:rsidRPr="00056608">
        <w:rPr>
          <w:rStyle w:val="Hyperlink"/>
          <w:sz w:val="19"/>
          <w:szCs w:val="19"/>
        </w:rPr>
        <w:t xml:space="preserve"> </w:t>
      </w:r>
      <w:r>
        <w:rPr>
          <w:rStyle w:val="HTMLCode"/>
          <w:rFonts w:eastAsiaTheme="minorHAnsi"/>
          <w:sz w:val="19"/>
          <w:szCs w:val="19"/>
        </w:rPr>
        <w:t>http://hdl.handle.net/10125/50504</w:t>
      </w:r>
    </w:p>
    <w:p w:rsidR="00532784" w:rsidRPr="00CD5B22" w:rsidRDefault="00532784" w:rsidP="00532784">
      <w:pPr>
        <w:spacing w:after="0" w:line="480" w:lineRule="auto"/>
        <w:ind w:left="720" w:hanging="720"/>
        <w:rPr>
          <w:rFonts w:ascii="Times New Roman" w:eastAsia="Times New Roman" w:hAnsi="Times New Roman" w:cs="Times New Roman"/>
          <w:color w:val="222222"/>
          <w:sz w:val="24"/>
          <w:szCs w:val="24"/>
        </w:rPr>
      </w:pPr>
      <w:proofErr w:type="spellStart"/>
      <w:r w:rsidRPr="00CD5B22">
        <w:rPr>
          <w:rFonts w:ascii="Times New Roman" w:eastAsia="Times New Roman" w:hAnsi="Times New Roman" w:cs="Times New Roman"/>
          <w:color w:val="222222"/>
          <w:sz w:val="24"/>
          <w:szCs w:val="24"/>
        </w:rPr>
        <w:t>Milevska</w:t>
      </w:r>
      <w:proofErr w:type="spellEnd"/>
      <w:r w:rsidRPr="00CD5B22">
        <w:rPr>
          <w:rFonts w:ascii="Times New Roman" w:eastAsia="Times New Roman" w:hAnsi="Times New Roman" w:cs="Times New Roman"/>
          <w:color w:val="222222"/>
          <w:sz w:val="24"/>
          <w:szCs w:val="24"/>
        </w:rPr>
        <w:t xml:space="preserve">, N. K., </w:t>
      </w:r>
      <w:proofErr w:type="spellStart"/>
      <w:r w:rsidRPr="00CD5B22">
        <w:rPr>
          <w:rFonts w:ascii="Times New Roman" w:eastAsia="Times New Roman" w:hAnsi="Times New Roman" w:cs="Times New Roman"/>
          <w:color w:val="222222"/>
          <w:sz w:val="24"/>
          <w:szCs w:val="24"/>
        </w:rPr>
        <w:t>Chichevalieva</w:t>
      </w:r>
      <w:proofErr w:type="spellEnd"/>
      <w:r w:rsidRPr="00CD5B22">
        <w:rPr>
          <w:rFonts w:ascii="Times New Roman" w:eastAsia="Times New Roman" w:hAnsi="Times New Roman" w:cs="Times New Roman"/>
          <w:color w:val="222222"/>
          <w:sz w:val="24"/>
          <w:szCs w:val="24"/>
        </w:rPr>
        <w:t xml:space="preserve">, S., Ponce, N. A., &amp; </w:t>
      </w:r>
      <w:proofErr w:type="spellStart"/>
      <w:r w:rsidRPr="00CD5B22">
        <w:rPr>
          <w:rFonts w:ascii="Times New Roman" w:eastAsia="Times New Roman" w:hAnsi="Times New Roman" w:cs="Times New Roman"/>
          <w:color w:val="222222"/>
          <w:sz w:val="24"/>
          <w:szCs w:val="24"/>
        </w:rPr>
        <w:t>Winkelmann</w:t>
      </w:r>
      <w:proofErr w:type="spellEnd"/>
      <w:r w:rsidRPr="00CD5B22">
        <w:rPr>
          <w:rFonts w:ascii="Times New Roman" w:eastAsia="Times New Roman" w:hAnsi="Times New Roman" w:cs="Times New Roman"/>
          <w:color w:val="222222"/>
          <w:sz w:val="24"/>
          <w:szCs w:val="24"/>
        </w:rPr>
        <w:t xml:space="preserve">, J. (2017). The </w:t>
      </w:r>
      <w:proofErr w:type="gramStart"/>
      <w:r w:rsidRPr="00CD5B22">
        <w:rPr>
          <w:rFonts w:ascii="Times New Roman" w:eastAsia="Times New Roman" w:hAnsi="Times New Roman" w:cs="Times New Roman"/>
          <w:color w:val="222222"/>
          <w:sz w:val="24"/>
          <w:szCs w:val="24"/>
        </w:rPr>
        <w:t>former</w:t>
      </w:r>
      <w:proofErr w:type="gramEnd"/>
      <w:r w:rsidRPr="00CD5B22">
        <w:rPr>
          <w:rFonts w:ascii="Times New Roman" w:eastAsia="Times New Roman" w:hAnsi="Times New Roman" w:cs="Times New Roman"/>
          <w:color w:val="222222"/>
          <w:sz w:val="24"/>
          <w:szCs w:val="24"/>
        </w:rPr>
        <w:t xml:space="preserve"> Yugoslav Republic of Macedonia: Health System Review. </w:t>
      </w:r>
      <w:r w:rsidRPr="00CD5B22">
        <w:rPr>
          <w:rFonts w:ascii="Times New Roman" w:eastAsia="Times New Roman" w:hAnsi="Times New Roman" w:cs="Times New Roman"/>
          <w:i/>
          <w:iCs/>
          <w:color w:val="222222"/>
          <w:sz w:val="24"/>
          <w:szCs w:val="24"/>
        </w:rPr>
        <w:t>Health systems in transition</w:t>
      </w:r>
      <w:r w:rsidRPr="00CD5B22">
        <w:rPr>
          <w:rFonts w:ascii="Times New Roman" w:eastAsia="Times New Roman" w:hAnsi="Times New Roman" w:cs="Times New Roman"/>
          <w:color w:val="222222"/>
          <w:sz w:val="24"/>
          <w:szCs w:val="24"/>
        </w:rPr>
        <w:t xml:space="preserve">, </w:t>
      </w:r>
      <w:r w:rsidRPr="00CD5B22">
        <w:rPr>
          <w:rFonts w:ascii="Times New Roman" w:eastAsia="Times New Roman" w:hAnsi="Times New Roman" w:cs="Times New Roman"/>
          <w:i/>
          <w:iCs/>
          <w:color w:val="222222"/>
          <w:sz w:val="24"/>
          <w:szCs w:val="24"/>
        </w:rPr>
        <w:t>19</w:t>
      </w:r>
      <w:r w:rsidRPr="00CD5B22">
        <w:rPr>
          <w:rFonts w:ascii="Times New Roman" w:eastAsia="Times New Roman" w:hAnsi="Times New Roman" w:cs="Times New Roman"/>
          <w:color w:val="222222"/>
          <w:sz w:val="24"/>
          <w:szCs w:val="24"/>
        </w:rPr>
        <w:t>(3), 1-160.</w:t>
      </w:r>
    </w:p>
    <w:p w:rsidR="00CD5B22" w:rsidRPr="00056608" w:rsidRDefault="00CD5B22" w:rsidP="006D6E18">
      <w:pPr>
        <w:spacing w:after="0" w:line="480" w:lineRule="auto"/>
        <w:rPr>
          <w:rFonts w:ascii="Times New Roman" w:eastAsia="Times New Roman" w:hAnsi="Times New Roman" w:cs="Times New Roman"/>
          <w:color w:val="222222"/>
          <w:sz w:val="24"/>
          <w:szCs w:val="24"/>
        </w:rPr>
      </w:pPr>
    </w:p>
    <w:p w:rsidR="00376178" w:rsidRPr="00002A5C" w:rsidRDefault="00376178" w:rsidP="006D6E18">
      <w:pPr>
        <w:spacing w:after="0" w:line="480" w:lineRule="auto"/>
        <w:rPr>
          <w:rFonts w:ascii="Times New Roman" w:hAnsi="Times New Roman" w:cs="Times New Roman"/>
          <w:sz w:val="24"/>
          <w:szCs w:val="24"/>
        </w:rPr>
      </w:pPr>
    </w:p>
    <w:p w:rsidR="00866ABB" w:rsidRPr="00866ABB" w:rsidRDefault="00866ABB" w:rsidP="006D6E18">
      <w:pPr>
        <w:spacing w:after="0" w:line="480" w:lineRule="auto"/>
        <w:jc w:val="center"/>
        <w:rPr>
          <w:rFonts w:ascii="Times New Roman" w:hAnsi="Times New Roman" w:cs="Times New Roman"/>
          <w:b/>
          <w:sz w:val="24"/>
          <w:szCs w:val="24"/>
        </w:rPr>
      </w:pPr>
    </w:p>
    <w:p w:rsidR="00EC3A69" w:rsidRDefault="00EC3A69" w:rsidP="006D6E18">
      <w:pPr>
        <w:spacing w:after="0" w:line="480" w:lineRule="auto"/>
        <w:rPr>
          <w:rFonts w:ascii="Times New Roman" w:hAnsi="Times New Roman" w:cs="Times New Roman"/>
          <w:sz w:val="24"/>
          <w:szCs w:val="24"/>
        </w:rPr>
      </w:pPr>
    </w:p>
    <w:p w:rsidR="003D3BFC" w:rsidRPr="002A2376" w:rsidRDefault="003D3BFC" w:rsidP="006D6E18">
      <w:pPr>
        <w:spacing w:after="0" w:line="480" w:lineRule="auto"/>
        <w:rPr>
          <w:rFonts w:ascii="Times New Roman" w:hAnsi="Times New Roman" w:cs="Times New Roman"/>
          <w:sz w:val="24"/>
          <w:szCs w:val="24"/>
        </w:rPr>
      </w:pPr>
    </w:p>
    <w:p w:rsidR="002A2376" w:rsidRDefault="002A2376" w:rsidP="006D6E18">
      <w:pPr>
        <w:spacing w:after="0" w:line="480" w:lineRule="auto"/>
        <w:jc w:val="center"/>
        <w:rPr>
          <w:rFonts w:ascii="Times New Roman" w:hAnsi="Times New Roman" w:cs="Times New Roman"/>
          <w:b/>
          <w:sz w:val="24"/>
          <w:szCs w:val="24"/>
        </w:rPr>
      </w:pPr>
    </w:p>
    <w:p w:rsidR="002A2376" w:rsidRDefault="002A2376" w:rsidP="006D6E18">
      <w:pPr>
        <w:spacing w:after="0" w:line="480" w:lineRule="auto"/>
        <w:rPr>
          <w:rFonts w:ascii="Times New Roman" w:hAnsi="Times New Roman" w:cs="Times New Roman"/>
          <w:b/>
          <w:sz w:val="24"/>
          <w:szCs w:val="24"/>
        </w:rPr>
      </w:pPr>
    </w:p>
    <w:p w:rsidR="002A2376" w:rsidRPr="002A2376" w:rsidRDefault="002A2376" w:rsidP="006D6E18">
      <w:pPr>
        <w:spacing w:after="0" w:line="480" w:lineRule="auto"/>
        <w:rPr>
          <w:rFonts w:ascii="Times New Roman" w:hAnsi="Times New Roman" w:cs="Times New Roman"/>
          <w:b/>
          <w:sz w:val="24"/>
          <w:szCs w:val="24"/>
        </w:rPr>
      </w:pPr>
    </w:p>
    <w:p w:rsidR="002264B2" w:rsidRPr="00B7703C" w:rsidRDefault="002264B2" w:rsidP="006D6E18">
      <w:pPr>
        <w:spacing w:after="0" w:line="480" w:lineRule="auto"/>
        <w:rPr>
          <w:rFonts w:ascii="Times New Roman" w:hAnsi="Times New Roman" w:cs="Times New Roman"/>
          <w:sz w:val="24"/>
          <w:szCs w:val="24"/>
        </w:rPr>
      </w:pPr>
    </w:p>
    <w:p w:rsidR="002264B2" w:rsidRPr="00B7703C" w:rsidRDefault="002264B2" w:rsidP="006D6E18">
      <w:pPr>
        <w:spacing w:after="0" w:line="480" w:lineRule="auto"/>
        <w:rPr>
          <w:rFonts w:ascii="Times New Roman" w:hAnsi="Times New Roman" w:cs="Times New Roman"/>
          <w:sz w:val="24"/>
          <w:szCs w:val="24"/>
        </w:rPr>
      </w:pPr>
    </w:p>
    <w:p w:rsidR="003654FD" w:rsidRPr="00B7703C" w:rsidRDefault="003654FD" w:rsidP="006D6E18">
      <w:pPr>
        <w:spacing w:after="0" w:line="480" w:lineRule="auto"/>
        <w:jc w:val="center"/>
        <w:rPr>
          <w:rFonts w:ascii="Times New Roman" w:hAnsi="Times New Roman" w:cs="Times New Roman"/>
          <w:sz w:val="24"/>
          <w:szCs w:val="24"/>
        </w:rPr>
      </w:pPr>
    </w:p>
    <w:p w:rsidR="003654FD" w:rsidRPr="00B7703C" w:rsidRDefault="003654FD" w:rsidP="006D6E18">
      <w:pPr>
        <w:spacing w:after="0" w:line="480" w:lineRule="auto"/>
        <w:jc w:val="center"/>
        <w:rPr>
          <w:rFonts w:ascii="Times New Roman" w:hAnsi="Times New Roman" w:cs="Times New Roman"/>
          <w:sz w:val="24"/>
          <w:szCs w:val="24"/>
        </w:rPr>
      </w:pPr>
    </w:p>
    <w:p w:rsidR="003654FD" w:rsidRPr="00B7703C" w:rsidRDefault="003654FD" w:rsidP="006D6E18">
      <w:pPr>
        <w:spacing w:after="0" w:line="480" w:lineRule="auto"/>
        <w:jc w:val="center"/>
        <w:rPr>
          <w:rFonts w:ascii="Times New Roman" w:hAnsi="Times New Roman" w:cs="Times New Roman"/>
          <w:sz w:val="24"/>
          <w:szCs w:val="24"/>
        </w:rPr>
      </w:pPr>
    </w:p>
    <w:p w:rsidR="003654FD" w:rsidRPr="00B7703C" w:rsidRDefault="003654FD" w:rsidP="006D6E18">
      <w:pPr>
        <w:spacing w:after="0" w:line="480" w:lineRule="auto"/>
        <w:jc w:val="center"/>
        <w:rPr>
          <w:rFonts w:ascii="Times New Roman" w:hAnsi="Times New Roman" w:cs="Times New Roman"/>
          <w:sz w:val="24"/>
          <w:szCs w:val="24"/>
        </w:rPr>
      </w:pPr>
    </w:p>
    <w:p w:rsidR="003654FD" w:rsidRPr="00B7703C" w:rsidRDefault="003654FD" w:rsidP="006D6E18">
      <w:pPr>
        <w:spacing w:after="0" w:line="480" w:lineRule="auto"/>
        <w:jc w:val="center"/>
        <w:rPr>
          <w:rFonts w:ascii="Times New Roman" w:hAnsi="Times New Roman" w:cs="Times New Roman"/>
          <w:sz w:val="24"/>
          <w:szCs w:val="24"/>
        </w:rPr>
      </w:pPr>
    </w:p>
    <w:p w:rsidR="003654FD" w:rsidRPr="00B7703C" w:rsidRDefault="003654FD" w:rsidP="006D6E18">
      <w:pPr>
        <w:spacing w:after="0" w:line="480" w:lineRule="auto"/>
        <w:jc w:val="center"/>
        <w:rPr>
          <w:rFonts w:ascii="Times New Roman" w:hAnsi="Times New Roman" w:cs="Times New Roman"/>
          <w:sz w:val="24"/>
          <w:szCs w:val="24"/>
        </w:rPr>
      </w:pPr>
    </w:p>
    <w:sectPr w:rsidR="003654FD" w:rsidRPr="00B7703C" w:rsidSect="005974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4D9" w:rsidRDefault="007E64D9" w:rsidP="00747C07">
      <w:pPr>
        <w:spacing w:after="0" w:line="240" w:lineRule="auto"/>
      </w:pPr>
      <w:r>
        <w:separator/>
      </w:r>
    </w:p>
  </w:endnote>
  <w:endnote w:type="continuationSeparator" w:id="0">
    <w:p w:rsidR="007E64D9" w:rsidRDefault="007E64D9" w:rsidP="00747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4D9" w:rsidRDefault="007E64D9" w:rsidP="00747C07">
      <w:pPr>
        <w:spacing w:after="0" w:line="240" w:lineRule="auto"/>
      </w:pPr>
      <w:r>
        <w:separator/>
      </w:r>
    </w:p>
  </w:footnote>
  <w:footnote w:type="continuationSeparator" w:id="0">
    <w:p w:rsidR="007E64D9" w:rsidRDefault="007E64D9" w:rsidP="00747C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8457252"/>
      <w:docPartObj>
        <w:docPartGallery w:val="Page Numbers (Top of Page)"/>
        <w:docPartUnique/>
      </w:docPartObj>
    </w:sdtPr>
    <w:sdtEndPr>
      <w:rPr>
        <w:rFonts w:ascii="Times New Roman" w:hAnsi="Times New Roman" w:cs="Times New Roman"/>
        <w:noProof/>
        <w:sz w:val="24"/>
        <w:szCs w:val="24"/>
      </w:rPr>
    </w:sdtEndPr>
    <w:sdtContent>
      <w:p w:rsidR="00747C07" w:rsidRPr="00747C07" w:rsidRDefault="00747C07" w:rsidP="00747C07">
        <w:pPr>
          <w:pStyle w:val="Header"/>
          <w:spacing w:line="480" w:lineRule="auto"/>
          <w:jc w:val="right"/>
          <w:rPr>
            <w:rFonts w:ascii="Times New Roman" w:hAnsi="Times New Roman" w:cs="Times New Roman"/>
            <w:sz w:val="24"/>
            <w:szCs w:val="24"/>
          </w:rPr>
        </w:pPr>
        <w:r w:rsidRPr="00747C07">
          <w:rPr>
            <w:rFonts w:ascii="Times New Roman" w:hAnsi="Times New Roman" w:cs="Times New Roman"/>
            <w:sz w:val="24"/>
            <w:szCs w:val="24"/>
          </w:rPr>
          <w:t>HEALTH INFORMATION EXCHANGE</w:t>
        </w:r>
        <w:r>
          <w:rPr>
            <w:rFonts w:ascii="Times New Roman" w:hAnsi="Times New Roman" w:cs="Times New Roman"/>
            <w:sz w:val="24"/>
            <w:szCs w:val="24"/>
          </w:rPr>
          <w:tab/>
        </w:r>
        <w:r>
          <w:rPr>
            <w:rFonts w:ascii="Times New Roman" w:hAnsi="Times New Roman" w:cs="Times New Roman"/>
            <w:sz w:val="24"/>
            <w:szCs w:val="24"/>
          </w:rPr>
          <w:tab/>
        </w:r>
        <w:r w:rsidRPr="00747C07">
          <w:rPr>
            <w:rFonts w:ascii="Times New Roman" w:hAnsi="Times New Roman" w:cs="Times New Roman"/>
            <w:sz w:val="24"/>
            <w:szCs w:val="24"/>
          </w:rPr>
          <w:fldChar w:fldCharType="begin"/>
        </w:r>
        <w:r w:rsidRPr="00747C07">
          <w:rPr>
            <w:rFonts w:ascii="Times New Roman" w:hAnsi="Times New Roman" w:cs="Times New Roman"/>
            <w:sz w:val="24"/>
            <w:szCs w:val="24"/>
          </w:rPr>
          <w:instrText xml:space="preserve"> PAGE   \* MERGEFORMAT </w:instrText>
        </w:r>
        <w:r w:rsidRPr="00747C07">
          <w:rPr>
            <w:rFonts w:ascii="Times New Roman" w:hAnsi="Times New Roman" w:cs="Times New Roman"/>
            <w:sz w:val="24"/>
            <w:szCs w:val="24"/>
          </w:rPr>
          <w:fldChar w:fldCharType="separate"/>
        </w:r>
        <w:r w:rsidR="00DC764E">
          <w:rPr>
            <w:rFonts w:ascii="Times New Roman" w:hAnsi="Times New Roman" w:cs="Times New Roman"/>
            <w:noProof/>
            <w:sz w:val="24"/>
            <w:szCs w:val="24"/>
          </w:rPr>
          <w:t>8</w:t>
        </w:r>
        <w:r w:rsidRPr="00747C07">
          <w:rPr>
            <w:rFonts w:ascii="Times New Roman" w:hAnsi="Times New Roman" w:cs="Times New Roman"/>
            <w:noProof/>
            <w:sz w:val="24"/>
            <w:szCs w:val="24"/>
          </w:rPr>
          <w:fldChar w:fldCharType="end"/>
        </w:r>
      </w:p>
    </w:sdtContent>
  </w:sdt>
  <w:p w:rsidR="00747C07" w:rsidRDefault="00747C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4F0" w:rsidRPr="005974F0" w:rsidRDefault="005974F0">
    <w:pPr>
      <w:pStyle w:val="Header"/>
      <w:jc w:val="right"/>
      <w:rPr>
        <w:rFonts w:ascii="Times New Roman" w:hAnsi="Times New Roman" w:cs="Times New Roman"/>
        <w:sz w:val="24"/>
        <w:szCs w:val="24"/>
      </w:rPr>
    </w:pPr>
    <w:r w:rsidRPr="005974F0">
      <w:rPr>
        <w:rFonts w:ascii="Times New Roman" w:hAnsi="Times New Roman" w:cs="Times New Roman"/>
        <w:sz w:val="24"/>
        <w:szCs w:val="24"/>
      </w:rPr>
      <w:t xml:space="preserve">Running head: </w:t>
    </w:r>
    <w:r w:rsidRPr="005974F0">
      <w:rPr>
        <w:rFonts w:ascii="Times New Roman" w:hAnsi="Times New Roman" w:cs="Times New Roman"/>
        <w:sz w:val="24"/>
        <w:szCs w:val="24"/>
      </w:rPr>
      <w:t>HEALTH INFORMATION EXCHANGE</w:t>
    </w:r>
    <w:r>
      <w:rPr>
        <w:rFonts w:ascii="Times New Roman" w:hAnsi="Times New Roman" w:cs="Times New Roman"/>
        <w:sz w:val="24"/>
        <w:szCs w:val="24"/>
      </w:rPr>
      <w:tab/>
    </w:r>
    <w:r w:rsidRPr="005974F0">
      <w:rPr>
        <w:rFonts w:ascii="Times New Roman" w:hAnsi="Times New Roman" w:cs="Times New Roman"/>
        <w:sz w:val="24"/>
        <w:szCs w:val="24"/>
      </w:rPr>
      <w:t xml:space="preserve"> </w:t>
    </w:r>
    <w:sdt>
      <w:sdtPr>
        <w:rPr>
          <w:rFonts w:ascii="Times New Roman" w:hAnsi="Times New Roman" w:cs="Times New Roman"/>
          <w:sz w:val="24"/>
          <w:szCs w:val="24"/>
        </w:rPr>
        <w:id w:val="-880782509"/>
        <w:docPartObj>
          <w:docPartGallery w:val="Page Numbers (Top of Page)"/>
          <w:docPartUnique/>
        </w:docPartObj>
      </w:sdtPr>
      <w:sdtEndPr>
        <w:rPr>
          <w:noProof/>
        </w:rPr>
      </w:sdtEndPr>
      <w:sdtContent>
        <w:r w:rsidRPr="005974F0">
          <w:rPr>
            <w:rFonts w:ascii="Times New Roman" w:hAnsi="Times New Roman" w:cs="Times New Roman"/>
            <w:sz w:val="24"/>
            <w:szCs w:val="24"/>
          </w:rPr>
          <w:fldChar w:fldCharType="begin"/>
        </w:r>
        <w:r w:rsidRPr="005974F0">
          <w:rPr>
            <w:rFonts w:ascii="Times New Roman" w:hAnsi="Times New Roman" w:cs="Times New Roman"/>
            <w:sz w:val="24"/>
            <w:szCs w:val="24"/>
          </w:rPr>
          <w:instrText xml:space="preserve"> PAGE   \* MERGEFORMAT </w:instrText>
        </w:r>
        <w:r w:rsidRPr="005974F0">
          <w:rPr>
            <w:rFonts w:ascii="Times New Roman" w:hAnsi="Times New Roman" w:cs="Times New Roman"/>
            <w:sz w:val="24"/>
            <w:szCs w:val="24"/>
          </w:rPr>
          <w:fldChar w:fldCharType="separate"/>
        </w:r>
        <w:r w:rsidR="000D01F8">
          <w:rPr>
            <w:rFonts w:ascii="Times New Roman" w:hAnsi="Times New Roman" w:cs="Times New Roman"/>
            <w:noProof/>
            <w:sz w:val="24"/>
            <w:szCs w:val="24"/>
          </w:rPr>
          <w:t>1</w:t>
        </w:r>
        <w:r w:rsidRPr="005974F0">
          <w:rPr>
            <w:rFonts w:ascii="Times New Roman" w:hAnsi="Times New Roman" w:cs="Times New Roman"/>
            <w:noProof/>
            <w:sz w:val="24"/>
            <w:szCs w:val="24"/>
          </w:rPr>
          <w:fldChar w:fldCharType="end"/>
        </w:r>
      </w:sdtContent>
    </w:sdt>
  </w:p>
  <w:p w:rsidR="00747C07" w:rsidRDefault="00747C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1B0"/>
    <w:rsid w:val="00002A5C"/>
    <w:rsid w:val="00004324"/>
    <w:rsid w:val="00031F14"/>
    <w:rsid w:val="00036301"/>
    <w:rsid w:val="00050090"/>
    <w:rsid w:val="00053740"/>
    <w:rsid w:val="00056608"/>
    <w:rsid w:val="00090481"/>
    <w:rsid w:val="000A01B0"/>
    <w:rsid w:val="000B6DA4"/>
    <w:rsid w:val="000D01F8"/>
    <w:rsid w:val="000F4C76"/>
    <w:rsid w:val="00190225"/>
    <w:rsid w:val="001A00D1"/>
    <w:rsid w:val="0020542F"/>
    <w:rsid w:val="00217472"/>
    <w:rsid w:val="002264B2"/>
    <w:rsid w:val="00251B0F"/>
    <w:rsid w:val="002541D8"/>
    <w:rsid w:val="00266824"/>
    <w:rsid w:val="002745DF"/>
    <w:rsid w:val="002747F5"/>
    <w:rsid w:val="002A2376"/>
    <w:rsid w:val="002E0DE9"/>
    <w:rsid w:val="003269F3"/>
    <w:rsid w:val="00334DAE"/>
    <w:rsid w:val="00337A0A"/>
    <w:rsid w:val="00362FE7"/>
    <w:rsid w:val="003654FD"/>
    <w:rsid w:val="003756BC"/>
    <w:rsid w:val="00376178"/>
    <w:rsid w:val="003876FA"/>
    <w:rsid w:val="00396A13"/>
    <w:rsid w:val="003D3BFC"/>
    <w:rsid w:val="003D7AF0"/>
    <w:rsid w:val="003E62C3"/>
    <w:rsid w:val="004760D3"/>
    <w:rsid w:val="004A2B15"/>
    <w:rsid w:val="004F000A"/>
    <w:rsid w:val="00523EFE"/>
    <w:rsid w:val="00532784"/>
    <w:rsid w:val="00573C41"/>
    <w:rsid w:val="00582D7C"/>
    <w:rsid w:val="00584368"/>
    <w:rsid w:val="00586EDF"/>
    <w:rsid w:val="00595CC5"/>
    <w:rsid w:val="005974F0"/>
    <w:rsid w:val="005C1CFE"/>
    <w:rsid w:val="005F2B03"/>
    <w:rsid w:val="00654D70"/>
    <w:rsid w:val="0067002F"/>
    <w:rsid w:val="00690E0B"/>
    <w:rsid w:val="006A4202"/>
    <w:rsid w:val="006A5153"/>
    <w:rsid w:val="006D5599"/>
    <w:rsid w:val="006D6E18"/>
    <w:rsid w:val="00747C07"/>
    <w:rsid w:val="007955B7"/>
    <w:rsid w:val="007E2FEF"/>
    <w:rsid w:val="007E64D9"/>
    <w:rsid w:val="00800137"/>
    <w:rsid w:val="008056C3"/>
    <w:rsid w:val="00813B05"/>
    <w:rsid w:val="0082617B"/>
    <w:rsid w:val="00866ABB"/>
    <w:rsid w:val="00866F82"/>
    <w:rsid w:val="00885C8F"/>
    <w:rsid w:val="008B2462"/>
    <w:rsid w:val="008C491D"/>
    <w:rsid w:val="008D3687"/>
    <w:rsid w:val="008E6D2E"/>
    <w:rsid w:val="008F6152"/>
    <w:rsid w:val="009008A1"/>
    <w:rsid w:val="00911AB5"/>
    <w:rsid w:val="0094749E"/>
    <w:rsid w:val="00951161"/>
    <w:rsid w:val="00955CC7"/>
    <w:rsid w:val="00987E40"/>
    <w:rsid w:val="009C7BC6"/>
    <w:rsid w:val="009F7681"/>
    <w:rsid w:val="00A16715"/>
    <w:rsid w:val="00A24AAD"/>
    <w:rsid w:val="00A43B1E"/>
    <w:rsid w:val="00A94809"/>
    <w:rsid w:val="00AC2DF9"/>
    <w:rsid w:val="00B04A43"/>
    <w:rsid w:val="00B46087"/>
    <w:rsid w:val="00B5267A"/>
    <w:rsid w:val="00B56AC1"/>
    <w:rsid w:val="00B7703C"/>
    <w:rsid w:val="00B93C73"/>
    <w:rsid w:val="00BC78C4"/>
    <w:rsid w:val="00BE369B"/>
    <w:rsid w:val="00C01D7E"/>
    <w:rsid w:val="00C0225E"/>
    <w:rsid w:val="00C10B77"/>
    <w:rsid w:val="00C31346"/>
    <w:rsid w:val="00C57D48"/>
    <w:rsid w:val="00C664F8"/>
    <w:rsid w:val="00C6696D"/>
    <w:rsid w:val="00C70D8D"/>
    <w:rsid w:val="00C86CBE"/>
    <w:rsid w:val="00C9474F"/>
    <w:rsid w:val="00CD5B22"/>
    <w:rsid w:val="00D07DF3"/>
    <w:rsid w:val="00D637BB"/>
    <w:rsid w:val="00DB2AE7"/>
    <w:rsid w:val="00DC0F77"/>
    <w:rsid w:val="00DC764E"/>
    <w:rsid w:val="00DD0D80"/>
    <w:rsid w:val="00DD3CD6"/>
    <w:rsid w:val="00DE1E09"/>
    <w:rsid w:val="00DF25DB"/>
    <w:rsid w:val="00DF4CD2"/>
    <w:rsid w:val="00E0351B"/>
    <w:rsid w:val="00E3485B"/>
    <w:rsid w:val="00E550DD"/>
    <w:rsid w:val="00E632B5"/>
    <w:rsid w:val="00E85511"/>
    <w:rsid w:val="00EA08BD"/>
    <w:rsid w:val="00EC3A69"/>
    <w:rsid w:val="00ED7C1C"/>
    <w:rsid w:val="00F5555D"/>
    <w:rsid w:val="00F82AA7"/>
    <w:rsid w:val="00FD4B25"/>
    <w:rsid w:val="00FE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B06CAE-3481-4A82-B3BE-0658ED076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56C3"/>
    <w:rPr>
      <w:color w:val="0000FF" w:themeColor="hyperlink"/>
      <w:u w:val="single"/>
    </w:rPr>
  </w:style>
  <w:style w:type="character" w:styleId="HTMLCode">
    <w:name w:val="HTML Code"/>
    <w:basedOn w:val="DefaultParagraphFont"/>
    <w:uiPriority w:val="99"/>
    <w:semiHidden/>
    <w:unhideWhenUsed/>
    <w:rsid w:val="00056608"/>
    <w:rPr>
      <w:rFonts w:ascii="Consolas" w:eastAsia="Times New Roman" w:hAnsi="Consolas" w:cs="Consolas" w:hint="default"/>
      <w:color w:val="C7254E"/>
      <w:sz w:val="22"/>
      <w:szCs w:val="22"/>
      <w:shd w:val="clear" w:color="auto" w:fill="F9F2F4"/>
    </w:rPr>
  </w:style>
  <w:style w:type="paragraph" w:styleId="Header">
    <w:name w:val="header"/>
    <w:basedOn w:val="Normal"/>
    <w:link w:val="HeaderChar"/>
    <w:uiPriority w:val="99"/>
    <w:unhideWhenUsed/>
    <w:rsid w:val="00747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C07"/>
  </w:style>
  <w:style w:type="paragraph" w:styleId="Footer">
    <w:name w:val="footer"/>
    <w:basedOn w:val="Normal"/>
    <w:link w:val="FooterChar"/>
    <w:uiPriority w:val="99"/>
    <w:unhideWhenUsed/>
    <w:rsid w:val="00747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96769">
      <w:bodyDiv w:val="1"/>
      <w:marLeft w:val="0"/>
      <w:marRight w:val="0"/>
      <w:marTop w:val="0"/>
      <w:marBottom w:val="0"/>
      <w:divBdr>
        <w:top w:val="none" w:sz="0" w:space="0" w:color="auto"/>
        <w:left w:val="none" w:sz="0" w:space="0" w:color="auto"/>
        <w:bottom w:val="none" w:sz="0" w:space="0" w:color="auto"/>
        <w:right w:val="none" w:sz="0" w:space="0" w:color="auto"/>
      </w:divBdr>
      <w:divsChild>
        <w:div w:id="1456171242">
          <w:marLeft w:val="0"/>
          <w:marRight w:val="0"/>
          <w:marTop w:val="0"/>
          <w:marBottom w:val="0"/>
          <w:divBdr>
            <w:top w:val="none" w:sz="0" w:space="0" w:color="auto"/>
            <w:left w:val="none" w:sz="0" w:space="0" w:color="auto"/>
            <w:bottom w:val="none" w:sz="0" w:space="0" w:color="auto"/>
            <w:right w:val="none" w:sz="0" w:space="0" w:color="auto"/>
          </w:divBdr>
          <w:divsChild>
            <w:div w:id="652372611">
              <w:marLeft w:val="0"/>
              <w:marRight w:val="0"/>
              <w:marTop w:val="0"/>
              <w:marBottom w:val="0"/>
              <w:divBdr>
                <w:top w:val="none" w:sz="0" w:space="0" w:color="auto"/>
                <w:left w:val="none" w:sz="0" w:space="0" w:color="auto"/>
                <w:bottom w:val="none" w:sz="0" w:space="0" w:color="auto"/>
                <w:right w:val="none" w:sz="0" w:space="0" w:color="auto"/>
              </w:divBdr>
              <w:divsChild>
                <w:div w:id="1330864519">
                  <w:marLeft w:val="0"/>
                  <w:marRight w:val="0"/>
                  <w:marTop w:val="0"/>
                  <w:marBottom w:val="0"/>
                  <w:divBdr>
                    <w:top w:val="single" w:sz="6" w:space="0" w:color="CCCCCC"/>
                    <w:left w:val="single" w:sz="6" w:space="0" w:color="CCCCCC"/>
                    <w:bottom w:val="single" w:sz="6" w:space="0" w:color="CCCCCC"/>
                    <w:right w:val="single" w:sz="6" w:space="0" w:color="CCCCCC"/>
                  </w:divBdr>
                  <w:divsChild>
                    <w:div w:id="467668801">
                      <w:marLeft w:val="0"/>
                      <w:marRight w:val="0"/>
                      <w:marTop w:val="0"/>
                      <w:marBottom w:val="0"/>
                      <w:divBdr>
                        <w:top w:val="none" w:sz="0" w:space="0" w:color="auto"/>
                        <w:left w:val="none" w:sz="0" w:space="0" w:color="auto"/>
                        <w:bottom w:val="none" w:sz="0" w:space="0" w:color="auto"/>
                        <w:right w:val="none" w:sz="0" w:space="0" w:color="auto"/>
                      </w:divBdr>
                      <w:divsChild>
                        <w:div w:id="870725506">
                          <w:marLeft w:val="0"/>
                          <w:marRight w:val="0"/>
                          <w:marTop w:val="0"/>
                          <w:marBottom w:val="0"/>
                          <w:divBdr>
                            <w:top w:val="none" w:sz="0" w:space="0" w:color="auto"/>
                            <w:left w:val="none" w:sz="0" w:space="0" w:color="auto"/>
                            <w:bottom w:val="none" w:sz="0" w:space="0" w:color="auto"/>
                            <w:right w:val="none" w:sz="0" w:space="0" w:color="auto"/>
                          </w:divBdr>
                          <w:divsChild>
                            <w:div w:id="1426919186">
                              <w:marLeft w:val="0"/>
                              <w:marRight w:val="0"/>
                              <w:marTop w:val="0"/>
                              <w:marBottom w:val="0"/>
                              <w:divBdr>
                                <w:top w:val="none" w:sz="0" w:space="0" w:color="auto"/>
                                <w:left w:val="none" w:sz="0" w:space="0" w:color="auto"/>
                                <w:bottom w:val="none" w:sz="0" w:space="0" w:color="auto"/>
                                <w:right w:val="none" w:sz="0" w:space="0" w:color="auto"/>
                              </w:divBdr>
                              <w:divsChild>
                                <w:div w:id="7382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99020">
      <w:bodyDiv w:val="1"/>
      <w:marLeft w:val="0"/>
      <w:marRight w:val="0"/>
      <w:marTop w:val="0"/>
      <w:marBottom w:val="0"/>
      <w:divBdr>
        <w:top w:val="none" w:sz="0" w:space="0" w:color="auto"/>
        <w:left w:val="none" w:sz="0" w:space="0" w:color="auto"/>
        <w:bottom w:val="none" w:sz="0" w:space="0" w:color="auto"/>
        <w:right w:val="none" w:sz="0" w:space="0" w:color="auto"/>
      </w:divBdr>
      <w:divsChild>
        <w:div w:id="423763723">
          <w:marLeft w:val="0"/>
          <w:marRight w:val="0"/>
          <w:marTop w:val="0"/>
          <w:marBottom w:val="0"/>
          <w:divBdr>
            <w:top w:val="none" w:sz="0" w:space="0" w:color="auto"/>
            <w:left w:val="none" w:sz="0" w:space="0" w:color="auto"/>
            <w:bottom w:val="none" w:sz="0" w:space="0" w:color="auto"/>
            <w:right w:val="none" w:sz="0" w:space="0" w:color="auto"/>
          </w:divBdr>
          <w:divsChild>
            <w:div w:id="510342372">
              <w:marLeft w:val="0"/>
              <w:marRight w:val="0"/>
              <w:marTop w:val="0"/>
              <w:marBottom w:val="0"/>
              <w:divBdr>
                <w:top w:val="none" w:sz="0" w:space="0" w:color="auto"/>
                <w:left w:val="none" w:sz="0" w:space="0" w:color="auto"/>
                <w:bottom w:val="none" w:sz="0" w:space="0" w:color="auto"/>
                <w:right w:val="none" w:sz="0" w:space="0" w:color="auto"/>
              </w:divBdr>
              <w:divsChild>
                <w:div w:id="1648122297">
                  <w:marLeft w:val="0"/>
                  <w:marRight w:val="0"/>
                  <w:marTop w:val="0"/>
                  <w:marBottom w:val="0"/>
                  <w:divBdr>
                    <w:top w:val="single" w:sz="6" w:space="0" w:color="CCCCCC"/>
                    <w:left w:val="single" w:sz="6" w:space="0" w:color="CCCCCC"/>
                    <w:bottom w:val="single" w:sz="6" w:space="0" w:color="CCCCCC"/>
                    <w:right w:val="single" w:sz="6" w:space="0" w:color="CCCCCC"/>
                  </w:divBdr>
                  <w:divsChild>
                    <w:div w:id="1950888342">
                      <w:marLeft w:val="0"/>
                      <w:marRight w:val="0"/>
                      <w:marTop w:val="0"/>
                      <w:marBottom w:val="0"/>
                      <w:divBdr>
                        <w:top w:val="none" w:sz="0" w:space="0" w:color="auto"/>
                        <w:left w:val="none" w:sz="0" w:space="0" w:color="auto"/>
                        <w:bottom w:val="none" w:sz="0" w:space="0" w:color="auto"/>
                        <w:right w:val="none" w:sz="0" w:space="0" w:color="auto"/>
                      </w:divBdr>
                      <w:divsChild>
                        <w:div w:id="428939182">
                          <w:marLeft w:val="0"/>
                          <w:marRight w:val="0"/>
                          <w:marTop w:val="0"/>
                          <w:marBottom w:val="0"/>
                          <w:divBdr>
                            <w:top w:val="none" w:sz="0" w:space="0" w:color="auto"/>
                            <w:left w:val="none" w:sz="0" w:space="0" w:color="auto"/>
                            <w:bottom w:val="none" w:sz="0" w:space="0" w:color="auto"/>
                            <w:right w:val="none" w:sz="0" w:space="0" w:color="auto"/>
                          </w:divBdr>
                          <w:divsChild>
                            <w:div w:id="1150290892">
                              <w:marLeft w:val="0"/>
                              <w:marRight w:val="0"/>
                              <w:marTop w:val="0"/>
                              <w:marBottom w:val="0"/>
                              <w:divBdr>
                                <w:top w:val="none" w:sz="0" w:space="0" w:color="auto"/>
                                <w:left w:val="none" w:sz="0" w:space="0" w:color="auto"/>
                                <w:bottom w:val="none" w:sz="0" w:space="0" w:color="auto"/>
                                <w:right w:val="none" w:sz="0" w:space="0" w:color="auto"/>
                              </w:divBdr>
                              <w:divsChild>
                                <w:div w:id="171095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718875">
      <w:bodyDiv w:val="1"/>
      <w:marLeft w:val="0"/>
      <w:marRight w:val="0"/>
      <w:marTop w:val="0"/>
      <w:marBottom w:val="0"/>
      <w:divBdr>
        <w:top w:val="none" w:sz="0" w:space="0" w:color="auto"/>
        <w:left w:val="none" w:sz="0" w:space="0" w:color="auto"/>
        <w:bottom w:val="none" w:sz="0" w:space="0" w:color="auto"/>
        <w:right w:val="none" w:sz="0" w:space="0" w:color="auto"/>
      </w:divBdr>
      <w:divsChild>
        <w:div w:id="1540555203">
          <w:marLeft w:val="0"/>
          <w:marRight w:val="0"/>
          <w:marTop w:val="0"/>
          <w:marBottom w:val="0"/>
          <w:divBdr>
            <w:top w:val="none" w:sz="0" w:space="0" w:color="auto"/>
            <w:left w:val="none" w:sz="0" w:space="0" w:color="auto"/>
            <w:bottom w:val="none" w:sz="0" w:space="0" w:color="auto"/>
            <w:right w:val="none" w:sz="0" w:space="0" w:color="auto"/>
          </w:divBdr>
          <w:divsChild>
            <w:div w:id="426580963">
              <w:marLeft w:val="0"/>
              <w:marRight w:val="0"/>
              <w:marTop w:val="0"/>
              <w:marBottom w:val="0"/>
              <w:divBdr>
                <w:top w:val="none" w:sz="0" w:space="0" w:color="auto"/>
                <w:left w:val="none" w:sz="0" w:space="0" w:color="auto"/>
                <w:bottom w:val="none" w:sz="0" w:space="0" w:color="auto"/>
                <w:right w:val="none" w:sz="0" w:space="0" w:color="auto"/>
              </w:divBdr>
              <w:divsChild>
                <w:div w:id="2016031855">
                  <w:marLeft w:val="0"/>
                  <w:marRight w:val="0"/>
                  <w:marTop w:val="0"/>
                  <w:marBottom w:val="0"/>
                  <w:divBdr>
                    <w:top w:val="single" w:sz="6" w:space="0" w:color="CCCCCC"/>
                    <w:left w:val="single" w:sz="6" w:space="0" w:color="CCCCCC"/>
                    <w:bottom w:val="single" w:sz="6" w:space="0" w:color="CCCCCC"/>
                    <w:right w:val="single" w:sz="6" w:space="0" w:color="CCCCCC"/>
                  </w:divBdr>
                  <w:divsChild>
                    <w:div w:id="1422531475">
                      <w:marLeft w:val="0"/>
                      <w:marRight w:val="0"/>
                      <w:marTop w:val="0"/>
                      <w:marBottom w:val="0"/>
                      <w:divBdr>
                        <w:top w:val="none" w:sz="0" w:space="0" w:color="auto"/>
                        <w:left w:val="none" w:sz="0" w:space="0" w:color="auto"/>
                        <w:bottom w:val="none" w:sz="0" w:space="0" w:color="auto"/>
                        <w:right w:val="none" w:sz="0" w:space="0" w:color="auto"/>
                      </w:divBdr>
                      <w:divsChild>
                        <w:div w:id="238368714">
                          <w:marLeft w:val="0"/>
                          <w:marRight w:val="0"/>
                          <w:marTop w:val="0"/>
                          <w:marBottom w:val="0"/>
                          <w:divBdr>
                            <w:top w:val="none" w:sz="0" w:space="0" w:color="auto"/>
                            <w:left w:val="none" w:sz="0" w:space="0" w:color="auto"/>
                            <w:bottom w:val="none" w:sz="0" w:space="0" w:color="auto"/>
                            <w:right w:val="none" w:sz="0" w:space="0" w:color="auto"/>
                          </w:divBdr>
                          <w:divsChild>
                            <w:div w:id="58751895">
                              <w:marLeft w:val="0"/>
                              <w:marRight w:val="0"/>
                              <w:marTop w:val="0"/>
                              <w:marBottom w:val="0"/>
                              <w:divBdr>
                                <w:top w:val="none" w:sz="0" w:space="0" w:color="auto"/>
                                <w:left w:val="none" w:sz="0" w:space="0" w:color="auto"/>
                                <w:bottom w:val="none" w:sz="0" w:space="0" w:color="auto"/>
                                <w:right w:val="none" w:sz="0" w:space="0" w:color="auto"/>
                              </w:divBdr>
                              <w:divsChild>
                                <w:div w:id="23751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842663">
      <w:bodyDiv w:val="1"/>
      <w:marLeft w:val="0"/>
      <w:marRight w:val="0"/>
      <w:marTop w:val="0"/>
      <w:marBottom w:val="0"/>
      <w:divBdr>
        <w:top w:val="none" w:sz="0" w:space="0" w:color="auto"/>
        <w:left w:val="none" w:sz="0" w:space="0" w:color="auto"/>
        <w:bottom w:val="none" w:sz="0" w:space="0" w:color="auto"/>
        <w:right w:val="none" w:sz="0" w:space="0" w:color="auto"/>
      </w:divBdr>
      <w:divsChild>
        <w:div w:id="1494032107">
          <w:marLeft w:val="0"/>
          <w:marRight w:val="0"/>
          <w:marTop w:val="0"/>
          <w:marBottom w:val="0"/>
          <w:divBdr>
            <w:top w:val="none" w:sz="0" w:space="0" w:color="auto"/>
            <w:left w:val="none" w:sz="0" w:space="0" w:color="auto"/>
            <w:bottom w:val="none" w:sz="0" w:space="0" w:color="auto"/>
            <w:right w:val="none" w:sz="0" w:space="0" w:color="auto"/>
          </w:divBdr>
          <w:divsChild>
            <w:div w:id="1061829772">
              <w:marLeft w:val="0"/>
              <w:marRight w:val="0"/>
              <w:marTop w:val="0"/>
              <w:marBottom w:val="0"/>
              <w:divBdr>
                <w:top w:val="none" w:sz="0" w:space="0" w:color="auto"/>
                <w:left w:val="none" w:sz="0" w:space="0" w:color="auto"/>
                <w:bottom w:val="none" w:sz="0" w:space="0" w:color="auto"/>
                <w:right w:val="none" w:sz="0" w:space="0" w:color="auto"/>
              </w:divBdr>
              <w:divsChild>
                <w:div w:id="408502722">
                  <w:marLeft w:val="0"/>
                  <w:marRight w:val="0"/>
                  <w:marTop w:val="0"/>
                  <w:marBottom w:val="0"/>
                  <w:divBdr>
                    <w:top w:val="single" w:sz="6" w:space="0" w:color="CCCCCC"/>
                    <w:left w:val="single" w:sz="6" w:space="0" w:color="CCCCCC"/>
                    <w:bottom w:val="single" w:sz="6" w:space="0" w:color="CCCCCC"/>
                    <w:right w:val="single" w:sz="6" w:space="0" w:color="CCCCCC"/>
                  </w:divBdr>
                  <w:divsChild>
                    <w:div w:id="1477645454">
                      <w:marLeft w:val="0"/>
                      <w:marRight w:val="0"/>
                      <w:marTop w:val="0"/>
                      <w:marBottom w:val="0"/>
                      <w:divBdr>
                        <w:top w:val="none" w:sz="0" w:space="0" w:color="auto"/>
                        <w:left w:val="none" w:sz="0" w:space="0" w:color="auto"/>
                        <w:bottom w:val="none" w:sz="0" w:space="0" w:color="auto"/>
                        <w:right w:val="none" w:sz="0" w:space="0" w:color="auto"/>
                      </w:divBdr>
                      <w:divsChild>
                        <w:div w:id="279536826">
                          <w:marLeft w:val="0"/>
                          <w:marRight w:val="0"/>
                          <w:marTop w:val="0"/>
                          <w:marBottom w:val="0"/>
                          <w:divBdr>
                            <w:top w:val="none" w:sz="0" w:space="0" w:color="auto"/>
                            <w:left w:val="none" w:sz="0" w:space="0" w:color="auto"/>
                            <w:bottom w:val="none" w:sz="0" w:space="0" w:color="auto"/>
                            <w:right w:val="none" w:sz="0" w:space="0" w:color="auto"/>
                          </w:divBdr>
                          <w:divsChild>
                            <w:div w:id="1119838952">
                              <w:marLeft w:val="0"/>
                              <w:marRight w:val="0"/>
                              <w:marTop w:val="0"/>
                              <w:marBottom w:val="0"/>
                              <w:divBdr>
                                <w:top w:val="none" w:sz="0" w:space="0" w:color="auto"/>
                                <w:left w:val="none" w:sz="0" w:space="0" w:color="auto"/>
                                <w:bottom w:val="none" w:sz="0" w:space="0" w:color="auto"/>
                                <w:right w:val="none" w:sz="0" w:space="0" w:color="auto"/>
                              </w:divBdr>
                              <w:divsChild>
                                <w:div w:id="138760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8</Pages>
  <Words>1471</Words>
  <Characters>8386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JAMCHUDEZ</dc:creator>
  <cp:lastModifiedBy>User</cp:lastModifiedBy>
  <cp:revision>31</cp:revision>
  <dcterms:created xsi:type="dcterms:W3CDTF">2018-11-10T14:05:00Z</dcterms:created>
  <dcterms:modified xsi:type="dcterms:W3CDTF">2018-11-10T14:30:00Z</dcterms:modified>
</cp:coreProperties>
</file>